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8AD220">
      <w:pPr>
        <w:spacing w:line="420" w:lineRule="exact"/>
        <w:rPr>
          <w:b/>
          <w:sz w:val="24"/>
          <w:szCs w:val="24"/>
        </w:rPr>
      </w:pPr>
      <w:r>
        <w:rPr>
          <w:rFonts w:hint="eastAsia"/>
          <w:b/>
          <w:sz w:val="24"/>
          <w:szCs w:val="24"/>
          <w:lang w:val="en-US" w:eastAsia="zh-CN"/>
        </w:rPr>
        <w:t>研究生院</w:t>
      </w:r>
      <w:r>
        <w:rPr>
          <w:rFonts w:hint="eastAsia"/>
          <w:b/>
          <w:sz w:val="24"/>
          <w:szCs w:val="24"/>
        </w:rPr>
        <w:t>：</w:t>
      </w:r>
    </w:p>
    <w:p w14:paraId="5EF9D643">
      <w:pPr>
        <w:spacing w:line="42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现</w:t>
      </w:r>
      <w:r>
        <w:rPr>
          <w:rFonts w:hint="eastAsia"/>
          <w:sz w:val="24"/>
          <w:szCs w:val="24"/>
          <w:lang w:val="en-US" w:eastAsia="zh-CN"/>
        </w:rPr>
        <w:t>发布我校2027年春季学期</w:t>
      </w: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  <w:lang w:eastAsia="zh-CN"/>
        </w:rPr>
        <w:t>202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2</w:t>
      </w:r>
      <w:r>
        <w:rPr>
          <w:rFonts w:hint="eastAsia"/>
          <w:sz w:val="24"/>
          <w:szCs w:val="24"/>
        </w:rPr>
        <w:t>月至</w:t>
      </w:r>
      <w:r>
        <w:rPr>
          <w:rFonts w:hint="eastAsia"/>
          <w:sz w:val="24"/>
          <w:szCs w:val="24"/>
          <w:lang w:eastAsia="zh-CN"/>
        </w:rPr>
        <w:t>202</w:t>
      </w:r>
      <w:r>
        <w:rPr>
          <w:rFonts w:hint="eastAsia"/>
          <w:sz w:val="24"/>
          <w:szCs w:val="24"/>
          <w:lang w:val="en-US" w:eastAsia="zh-CN"/>
        </w:rPr>
        <w:t>7</w:t>
      </w:r>
      <w:r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  <w:lang w:val="en-US" w:eastAsia="zh-CN"/>
        </w:rPr>
        <w:t>6</w:t>
      </w:r>
      <w:r>
        <w:rPr>
          <w:rFonts w:hint="eastAsia"/>
          <w:sz w:val="24"/>
          <w:szCs w:val="24"/>
        </w:rPr>
        <w:t>月）</w:t>
      </w:r>
      <w:r>
        <w:rPr>
          <w:rFonts w:hint="eastAsia"/>
          <w:sz w:val="24"/>
          <w:szCs w:val="24"/>
          <w:lang w:val="en-US" w:eastAsia="zh-CN"/>
        </w:rPr>
        <w:t>台湾</w:t>
      </w:r>
      <w:r>
        <w:rPr>
          <w:rFonts w:hint="eastAsia"/>
          <w:sz w:val="24"/>
          <w:szCs w:val="24"/>
        </w:rPr>
        <w:t>地区相关合作高校</w:t>
      </w:r>
      <w:r>
        <w:rPr>
          <w:rFonts w:hint="eastAsia"/>
          <w:sz w:val="24"/>
          <w:szCs w:val="24"/>
          <w:lang w:val="en-US" w:eastAsia="zh-CN"/>
        </w:rPr>
        <w:t>拟派出</w:t>
      </w:r>
      <w:r>
        <w:rPr>
          <w:rFonts w:hint="eastAsia"/>
          <w:sz w:val="24"/>
          <w:szCs w:val="24"/>
        </w:rPr>
        <w:t>交换项目，请贵院协助选拔交换生候选人。交换学校若对专业要求未做特别说明，则以该校现设有的学科和专业为准，请欲申请的同学可参照选拔通知中提供的信息或登录各校网站查阅。</w:t>
      </w:r>
    </w:p>
    <w:p w14:paraId="3EEB25D4">
      <w:pPr>
        <w:spacing w:line="420" w:lineRule="exact"/>
        <w:ind w:firstLine="480" w:firstLineChars="200"/>
        <w:rPr>
          <w:color w:val="FF0000"/>
          <w:sz w:val="24"/>
          <w:szCs w:val="24"/>
        </w:rPr>
      </w:pPr>
      <w:r>
        <w:rPr>
          <w:rFonts w:hint="eastAsia"/>
          <w:color w:val="FF0000"/>
          <w:sz w:val="24"/>
          <w:szCs w:val="24"/>
          <w:lang w:val="en-US" w:eastAsia="zh-CN"/>
        </w:rPr>
        <w:t>注意：本次选拔仅为校内预遴选，选拔完成后还需等待对方高校确认是否接收交换</w:t>
      </w:r>
      <w:r>
        <w:rPr>
          <w:rFonts w:hint="eastAsia"/>
          <w:color w:val="FF0000"/>
          <w:sz w:val="24"/>
          <w:szCs w:val="24"/>
        </w:rPr>
        <w:t>。</w:t>
      </w:r>
    </w:p>
    <w:p w14:paraId="08271070">
      <w:pPr>
        <w:spacing w:line="420" w:lineRule="exact"/>
        <w:ind w:firstLine="480" w:firstLineChars="200"/>
        <w:rPr>
          <w:sz w:val="24"/>
          <w:szCs w:val="24"/>
        </w:rPr>
      </w:pPr>
      <w:r>
        <w:rPr>
          <w:rFonts w:hint="eastAsia"/>
          <w:sz w:val="24"/>
          <w:szCs w:val="24"/>
        </w:rPr>
        <w:t>具体项目信息如下：</w:t>
      </w:r>
    </w:p>
    <w:p w14:paraId="6EF5A2BF">
      <w:pPr>
        <w:rPr>
          <w:kern w:val="0"/>
          <w:szCs w:val="21"/>
        </w:rPr>
      </w:pPr>
    </w:p>
    <w:p w14:paraId="362D8684">
      <w:pPr>
        <w:rPr>
          <w:rFonts w:eastAsia="宋体"/>
          <w:bCs/>
          <w:szCs w:val="21"/>
          <w:highlight w:val="yellow"/>
        </w:rPr>
      </w:pPr>
    </w:p>
    <w:p w14:paraId="72785AA4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1</w:t>
      </w:r>
      <w:r>
        <w:rPr>
          <w:rFonts w:hint="eastAsia"/>
          <w:b/>
          <w:szCs w:val="21"/>
        </w:rPr>
        <w:t>、台湾大学</w:t>
      </w:r>
    </w:p>
    <w:p w14:paraId="57912331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名额：</w:t>
      </w:r>
      <w:r>
        <w:rPr>
          <w:rFonts w:hint="eastAsia"/>
          <w:bCs/>
          <w:szCs w:val="21"/>
          <w:lang w:val="en-US" w:eastAsia="zh-CN"/>
        </w:rPr>
        <w:t>1</w:t>
      </w:r>
      <w:r>
        <w:rPr>
          <w:rFonts w:hint="eastAsia"/>
          <w:bCs/>
          <w:szCs w:val="21"/>
        </w:rPr>
        <w:t>人</w:t>
      </w:r>
    </w:p>
    <w:p w14:paraId="436F2D5D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交流时间：</w:t>
      </w:r>
      <w:r>
        <w:rPr>
          <w:rFonts w:hint="eastAsia"/>
          <w:bCs/>
          <w:szCs w:val="21"/>
          <w:lang w:eastAsia="zh-CN"/>
        </w:rPr>
        <w:t>2027年春季</w:t>
      </w:r>
      <w:r>
        <w:rPr>
          <w:rFonts w:hint="eastAsia"/>
          <w:bCs/>
          <w:szCs w:val="21"/>
        </w:rPr>
        <w:t>一学期</w:t>
      </w:r>
    </w:p>
    <w:p w14:paraId="16D81612">
      <w:pPr>
        <w:ind w:firstLine="420" w:firstLineChars="2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享受待遇：</w:t>
      </w:r>
      <w:r>
        <w:rPr>
          <w:rFonts w:hint="eastAsia"/>
          <w:szCs w:val="21"/>
        </w:rPr>
        <w:t>免台湾大学学费，其余费用自理</w:t>
      </w:r>
    </w:p>
    <w:p w14:paraId="5DC80575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4413322A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</w:rPr>
        <w:t>；</w:t>
      </w:r>
    </w:p>
    <w:p w14:paraId="0117E178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3B2B2692">
      <w:pPr>
        <w:ind w:firstLine="405"/>
        <w:rPr>
          <w:b/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641894B7">
      <w:pPr>
        <w:rPr>
          <w:rFonts w:eastAsia="宋体"/>
          <w:bCs/>
          <w:szCs w:val="21"/>
          <w:highlight w:val="yellow"/>
        </w:rPr>
      </w:pPr>
    </w:p>
    <w:p w14:paraId="29FD3471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2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政治</w:t>
      </w:r>
      <w:r>
        <w:rPr>
          <w:rFonts w:hint="eastAsia"/>
          <w:b/>
          <w:szCs w:val="21"/>
        </w:rPr>
        <w:t>大学</w:t>
      </w:r>
    </w:p>
    <w:p w14:paraId="35368C14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人</w:t>
      </w:r>
    </w:p>
    <w:p w14:paraId="37D0E3FC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6BCE9BC6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</w:t>
      </w:r>
      <w:r>
        <w:rPr>
          <w:rFonts w:hint="eastAsia"/>
          <w:szCs w:val="21"/>
          <w:lang w:val="en-US" w:eastAsia="zh-CN"/>
        </w:rPr>
        <w:t>政治</w:t>
      </w:r>
      <w:r>
        <w:rPr>
          <w:rFonts w:hint="eastAsia"/>
          <w:szCs w:val="21"/>
        </w:rPr>
        <w:t>大学学费，其余费用自理</w:t>
      </w:r>
    </w:p>
    <w:p w14:paraId="08EDB3EC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4CD376B2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18BEC24A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40D81595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三、提名通过后，南京大学台港澳事务办公室将组织候选同学填报其他赴港申请材料。</w:t>
      </w:r>
    </w:p>
    <w:p w14:paraId="4C0EFCE1">
      <w:pPr>
        <w:rPr>
          <w:rFonts w:hint="eastAsia" w:eastAsia="宋体"/>
          <w:bCs/>
          <w:szCs w:val="21"/>
          <w:highlight w:val="yellow"/>
        </w:rPr>
      </w:pPr>
    </w:p>
    <w:p w14:paraId="01593690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3</w:t>
      </w:r>
      <w:r>
        <w:rPr>
          <w:rFonts w:hint="eastAsia"/>
          <w:b/>
          <w:szCs w:val="21"/>
        </w:rPr>
        <w:t>、台湾</w:t>
      </w:r>
      <w:r>
        <w:rPr>
          <w:rFonts w:hint="eastAsia"/>
          <w:b/>
          <w:szCs w:val="21"/>
          <w:lang w:val="en-US" w:eastAsia="zh-CN"/>
        </w:rPr>
        <w:t>中央</w:t>
      </w:r>
      <w:r>
        <w:rPr>
          <w:rFonts w:hint="eastAsia"/>
          <w:b/>
          <w:szCs w:val="21"/>
        </w:rPr>
        <w:t>大学</w:t>
      </w:r>
    </w:p>
    <w:p w14:paraId="75027138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</w:t>
      </w:r>
      <w:r>
        <w:rPr>
          <w:rFonts w:hint="eastAsia"/>
          <w:szCs w:val="21"/>
          <w:lang w:val="en-US" w:eastAsia="zh-CN"/>
        </w:rPr>
        <w:t>1</w:t>
      </w:r>
      <w:r>
        <w:rPr>
          <w:rFonts w:hint="eastAsia"/>
          <w:szCs w:val="21"/>
        </w:rPr>
        <w:t>人</w:t>
      </w:r>
    </w:p>
    <w:p w14:paraId="5A9A3B85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7393E112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享受待遇：免台湾</w:t>
      </w:r>
      <w:r>
        <w:rPr>
          <w:rFonts w:hint="eastAsia"/>
          <w:szCs w:val="21"/>
          <w:lang w:val="en-US" w:eastAsia="zh-CN"/>
        </w:rPr>
        <w:t>中央</w:t>
      </w:r>
      <w:r>
        <w:rPr>
          <w:rFonts w:hint="eastAsia"/>
          <w:szCs w:val="21"/>
        </w:rPr>
        <w:t>大学学费，其余费用自理</w:t>
      </w:r>
    </w:p>
    <w:p w14:paraId="4BE36075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05C407CD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2CBF5F3B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78811976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三、提名通过后，南京大学台港澳事务办公室将组织候选同学填报其他赴港申请材料。</w:t>
      </w:r>
    </w:p>
    <w:p w14:paraId="710D0E40">
      <w:pPr>
        <w:rPr>
          <w:rFonts w:eastAsia="宋体"/>
          <w:bCs/>
          <w:szCs w:val="21"/>
          <w:highlight w:val="yellow"/>
        </w:rPr>
      </w:pPr>
    </w:p>
    <w:p w14:paraId="1F53DC6F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4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新竹清华</w:t>
      </w:r>
      <w:r>
        <w:rPr>
          <w:rFonts w:hint="eastAsia"/>
          <w:b/>
          <w:szCs w:val="21"/>
        </w:rPr>
        <w:t>大学</w:t>
      </w:r>
    </w:p>
    <w:p w14:paraId="52611B4B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</w:t>
      </w:r>
      <w:r>
        <w:rPr>
          <w:rFonts w:hint="eastAsia"/>
          <w:szCs w:val="21"/>
          <w:lang w:val="en-US" w:eastAsia="zh-CN"/>
        </w:rPr>
        <w:t>3</w:t>
      </w:r>
      <w:r>
        <w:rPr>
          <w:rFonts w:hint="eastAsia"/>
          <w:szCs w:val="21"/>
        </w:rPr>
        <w:t>人</w:t>
      </w:r>
    </w:p>
    <w:p w14:paraId="47B39F33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2B2B093E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</w:t>
      </w:r>
      <w:r>
        <w:rPr>
          <w:rFonts w:hint="eastAsia"/>
          <w:szCs w:val="21"/>
          <w:lang w:val="en-US" w:eastAsia="zh-CN"/>
        </w:rPr>
        <w:t>新竹清华</w:t>
      </w:r>
      <w:r>
        <w:rPr>
          <w:rFonts w:hint="eastAsia"/>
          <w:szCs w:val="21"/>
        </w:rPr>
        <w:t>大学学费，其余费用自理</w:t>
      </w:r>
    </w:p>
    <w:p w14:paraId="0CB6AD34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35F46A34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4323CC03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59290813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032324AF">
      <w:pPr>
        <w:rPr>
          <w:szCs w:val="21"/>
        </w:rPr>
      </w:pPr>
    </w:p>
    <w:p w14:paraId="418A332D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5、阳明交通</w:t>
      </w:r>
      <w:r>
        <w:rPr>
          <w:rFonts w:hint="eastAsia"/>
          <w:b/>
          <w:szCs w:val="21"/>
          <w:lang w:eastAsia="zh-CN"/>
        </w:rPr>
        <w:t>大学</w:t>
      </w:r>
    </w:p>
    <w:p w14:paraId="026EC5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5人</w:t>
      </w:r>
    </w:p>
    <w:p w14:paraId="7C01CE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450DD558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阳明交通大学</w:t>
      </w:r>
      <w:r>
        <w:rPr>
          <w:rFonts w:hint="eastAsia"/>
          <w:szCs w:val="21"/>
          <w:lang w:eastAsia="zh-CN"/>
        </w:rPr>
        <w:t>学费，其余费用自理</w:t>
      </w:r>
    </w:p>
    <w:p w14:paraId="33CB13EC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5F1E7617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0302452E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7E8CA65B">
      <w:pPr>
        <w:spacing w:line="240" w:lineRule="auto"/>
        <w:ind w:firstLine="405"/>
        <w:rPr>
          <w:rFonts w:hint="default"/>
          <w:szCs w:val="21"/>
          <w:lang w:val="en-US" w:eastAsia="zh-CN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43D82721">
      <w:pPr>
        <w:rPr>
          <w:rFonts w:eastAsia="宋体"/>
          <w:szCs w:val="21"/>
        </w:rPr>
      </w:pPr>
    </w:p>
    <w:p w14:paraId="5DF18D58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6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台湾师范</w:t>
      </w:r>
      <w:r>
        <w:rPr>
          <w:rFonts w:hint="eastAsia"/>
          <w:b/>
          <w:szCs w:val="21"/>
        </w:rPr>
        <w:t>大学</w:t>
      </w:r>
    </w:p>
    <w:p w14:paraId="46073A0E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</w:t>
      </w:r>
      <w:r>
        <w:rPr>
          <w:rFonts w:hint="eastAsia"/>
          <w:szCs w:val="21"/>
          <w:lang w:val="en-US" w:eastAsia="zh-CN"/>
        </w:rPr>
        <w:t>1</w:t>
      </w:r>
      <w:r>
        <w:rPr>
          <w:rFonts w:hint="eastAsia"/>
          <w:szCs w:val="21"/>
        </w:rPr>
        <w:t>人</w:t>
      </w:r>
    </w:p>
    <w:p w14:paraId="7E05BC30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7260866C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</w:t>
      </w:r>
      <w:r>
        <w:rPr>
          <w:rFonts w:hint="eastAsia"/>
          <w:szCs w:val="21"/>
          <w:lang w:val="en-US" w:eastAsia="zh-CN"/>
        </w:rPr>
        <w:t>台湾师范</w:t>
      </w:r>
      <w:r>
        <w:rPr>
          <w:rFonts w:hint="eastAsia"/>
          <w:szCs w:val="21"/>
        </w:rPr>
        <w:t>大学学费，其余费用自理</w:t>
      </w:r>
    </w:p>
    <w:p w14:paraId="5A0C2387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5B8C878C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359BCB1A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2670EB15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6A206D2F">
      <w:pPr>
        <w:spacing w:line="240" w:lineRule="auto"/>
        <w:ind w:firstLine="315" w:firstLineChars="150"/>
        <w:rPr>
          <w:rFonts w:hint="eastAsia"/>
          <w:szCs w:val="21"/>
          <w:lang w:val="en-US" w:eastAsia="zh-CN"/>
        </w:rPr>
      </w:pPr>
      <w:r>
        <w:rPr>
          <w:rFonts w:hint="eastAsia"/>
          <w:szCs w:val="21"/>
          <w:lang w:val="en-US" w:eastAsia="zh-CN"/>
        </w:rPr>
        <w:t>注意：</w:t>
      </w:r>
    </w:p>
    <w:p w14:paraId="53A55025">
      <w:pPr>
        <w:spacing w:line="240" w:lineRule="auto"/>
        <w:ind w:firstLine="315" w:firstLineChars="150"/>
        <w:rPr>
          <w:szCs w:val="21"/>
        </w:rPr>
      </w:pPr>
      <w:r>
        <w:rPr>
          <w:rFonts w:hint="eastAsia"/>
          <w:szCs w:val="21"/>
          <w:lang w:val="en-US" w:eastAsia="zh-CN"/>
        </w:rPr>
        <w:t>台湾师范大学无法保障校内宿舍住宿，将视当年校内宿舍情况，由交换生同学自行申请住宿。如未能申请到宿舍，须自行在校外租房。</w:t>
      </w:r>
    </w:p>
    <w:p w14:paraId="0DD0B31E">
      <w:pPr>
        <w:rPr>
          <w:rFonts w:hint="eastAsia"/>
          <w:b/>
          <w:szCs w:val="21"/>
          <w:lang w:val="en-US" w:eastAsia="zh-CN"/>
        </w:rPr>
      </w:pPr>
    </w:p>
    <w:p w14:paraId="49B5D0F7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7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台北</w:t>
      </w:r>
      <w:r>
        <w:rPr>
          <w:rFonts w:hint="eastAsia"/>
          <w:b/>
          <w:szCs w:val="21"/>
          <w:lang w:eastAsia="zh-CN"/>
        </w:rPr>
        <w:t>大学</w:t>
      </w:r>
    </w:p>
    <w:p w14:paraId="02FE7F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2人</w:t>
      </w:r>
    </w:p>
    <w:p w14:paraId="2460E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38337310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台北大学</w:t>
      </w:r>
      <w:r>
        <w:rPr>
          <w:rFonts w:hint="eastAsia"/>
          <w:szCs w:val="21"/>
          <w:lang w:eastAsia="zh-CN"/>
        </w:rPr>
        <w:t>学费，其余费用自理</w:t>
      </w:r>
    </w:p>
    <w:p w14:paraId="1B3E638F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77732575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44198DF2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1577040C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06E774C8">
      <w:pPr>
        <w:rPr>
          <w:rFonts w:hint="eastAsia"/>
          <w:b/>
          <w:szCs w:val="21"/>
          <w:lang w:val="en-US" w:eastAsia="zh-CN"/>
        </w:rPr>
      </w:pPr>
    </w:p>
    <w:p w14:paraId="700549D3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8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淡江</w:t>
      </w:r>
      <w:r>
        <w:rPr>
          <w:rFonts w:hint="eastAsia"/>
          <w:b/>
          <w:szCs w:val="21"/>
        </w:rPr>
        <w:t>大学</w:t>
      </w:r>
    </w:p>
    <w:p w14:paraId="143ADD78">
      <w:pPr>
        <w:ind w:firstLine="420" w:firstLineChars="200"/>
        <w:rPr>
          <w:rFonts w:hint="eastAsia" w:eastAsiaTheme="minorEastAsia"/>
          <w:bCs/>
          <w:szCs w:val="21"/>
          <w:lang w:eastAsia="zh-CN"/>
        </w:rPr>
      </w:pPr>
      <w:r>
        <w:rPr>
          <w:rFonts w:hint="eastAsia"/>
          <w:bCs/>
          <w:szCs w:val="21"/>
        </w:rPr>
        <w:t>名额：</w:t>
      </w:r>
      <w:r>
        <w:rPr>
          <w:rFonts w:hint="eastAsia"/>
          <w:bCs/>
          <w:szCs w:val="21"/>
          <w:lang w:val="en-US" w:eastAsia="zh-CN"/>
        </w:rPr>
        <w:t>5</w:t>
      </w:r>
      <w:r>
        <w:rPr>
          <w:rFonts w:hint="eastAsia"/>
          <w:bCs/>
          <w:szCs w:val="21"/>
          <w:lang w:eastAsia="zh-CN"/>
        </w:rPr>
        <w:t>人</w:t>
      </w:r>
    </w:p>
    <w:p w14:paraId="4801532E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交流时间：</w:t>
      </w:r>
      <w:r>
        <w:rPr>
          <w:rFonts w:hint="eastAsia"/>
          <w:bCs/>
          <w:szCs w:val="21"/>
          <w:lang w:eastAsia="zh-CN"/>
        </w:rPr>
        <w:t>2027年春季</w:t>
      </w:r>
      <w:r>
        <w:rPr>
          <w:rFonts w:hint="eastAsia"/>
          <w:bCs/>
          <w:szCs w:val="21"/>
        </w:rPr>
        <w:t>一学期</w:t>
      </w:r>
    </w:p>
    <w:p w14:paraId="3CDA5EF8">
      <w:pPr>
        <w:ind w:firstLine="420" w:firstLineChars="2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享受待遇：</w:t>
      </w:r>
      <w:r>
        <w:rPr>
          <w:rFonts w:hint="eastAsia"/>
          <w:szCs w:val="21"/>
        </w:rPr>
        <w:t>免</w:t>
      </w:r>
      <w:r>
        <w:rPr>
          <w:rFonts w:hint="eastAsia"/>
          <w:szCs w:val="21"/>
          <w:lang w:val="en-US" w:eastAsia="zh-CN"/>
        </w:rPr>
        <w:t>淡江</w:t>
      </w:r>
      <w:r>
        <w:rPr>
          <w:rFonts w:hint="eastAsia"/>
          <w:szCs w:val="21"/>
        </w:rPr>
        <w:t>大学学费，其余费用自理</w:t>
      </w:r>
    </w:p>
    <w:p w14:paraId="6C52D3C2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1C374BDA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4A8EE846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1D6F8180">
      <w:pPr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4F010963">
      <w:pPr>
        <w:rPr>
          <w:rFonts w:hint="eastAsia"/>
          <w:b/>
          <w:szCs w:val="21"/>
          <w:lang w:val="en-US" w:eastAsia="zh-CN"/>
        </w:rPr>
      </w:pPr>
    </w:p>
    <w:p w14:paraId="2B8AD842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9</w:t>
      </w:r>
      <w:r>
        <w:rPr>
          <w:rFonts w:hint="eastAsia"/>
          <w:b/>
          <w:szCs w:val="21"/>
        </w:rPr>
        <w:t>、中兴大学</w:t>
      </w:r>
    </w:p>
    <w:p w14:paraId="65563483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名额：2人</w:t>
      </w:r>
    </w:p>
    <w:p w14:paraId="7B7349AF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709F24F9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享受待遇：免中兴大学学费，其余费用自理</w:t>
      </w:r>
    </w:p>
    <w:p w14:paraId="72E8CA83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4528763F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6CA5027A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56995C2F">
      <w:pPr>
        <w:rPr>
          <w:rFonts w:hint="eastAsia"/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1EF53176">
      <w:pPr>
        <w:rPr>
          <w:rFonts w:eastAsia="宋体"/>
          <w:szCs w:val="21"/>
        </w:rPr>
      </w:pPr>
    </w:p>
    <w:p w14:paraId="1B67B9D5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10、台湾艺术</w:t>
      </w:r>
      <w:r>
        <w:rPr>
          <w:rFonts w:hint="eastAsia"/>
          <w:b/>
          <w:szCs w:val="21"/>
          <w:lang w:eastAsia="zh-CN"/>
        </w:rPr>
        <w:t>大学</w:t>
      </w:r>
    </w:p>
    <w:p w14:paraId="48A57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1人</w:t>
      </w:r>
    </w:p>
    <w:p w14:paraId="1D01CC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0EE8CE40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台湾艺术大学</w:t>
      </w:r>
      <w:r>
        <w:rPr>
          <w:rFonts w:hint="eastAsia"/>
          <w:szCs w:val="21"/>
          <w:lang w:eastAsia="zh-CN"/>
        </w:rPr>
        <w:t>学费，其余费用自理</w:t>
      </w:r>
    </w:p>
    <w:p w14:paraId="2B9EB3EA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10498606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48F6BA3A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2282F814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0904CDB5">
      <w:pPr>
        <w:rPr>
          <w:rFonts w:hint="eastAsia"/>
          <w:b/>
          <w:szCs w:val="21"/>
          <w:lang w:val="en-US" w:eastAsia="zh-CN"/>
        </w:rPr>
      </w:pPr>
    </w:p>
    <w:p w14:paraId="4E2B3C1C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11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台北教育</w:t>
      </w:r>
      <w:r>
        <w:rPr>
          <w:rFonts w:hint="eastAsia"/>
          <w:b/>
          <w:szCs w:val="21"/>
          <w:lang w:eastAsia="zh-CN"/>
        </w:rPr>
        <w:t>大学</w:t>
      </w:r>
    </w:p>
    <w:p w14:paraId="03CBBE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1人</w:t>
      </w:r>
    </w:p>
    <w:p w14:paraId="00124C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045D7394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台北教育大学</w:t>
      </w:r>
      <w:r>
        <w:rPr>
          <w:rFonts w:hint="eastAsia"/>
          <w:szCs w:val="21"/>
          <w:lang w:eastAsia="zh-CN"/>
        </w:rPr>
        <w:t>学费，其余费用自理</w:t>
      </w:r>
    </w:p>
    <w:p w14:paraId="43128FB7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5C642055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59722D6D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6EBAD215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57BDB7F6">
      <w:pPr>
        <w:rPr>
          <w:rFonts w:hint="eastAsia"/>
          <w:b/>
          <w:szCs w:val="21"/>
          <w:lang w:val="en-US" w:eastAsia="zh-CN"/>
        </w:rPr>
      </w:pPr>
    </w:p>
    <w:p w14:paraId="42D319AF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12</w:t>
      </w:r>
      <w:r>
        <w:rPr>
          <w:rFonts w:hint="eastAsia"/>
          <w:b/>
          <w:szCs w:val="21"/>
        </w:rPr>
        <w:t>、东海大学</w:t>
      </w:r>
    </w:p>
    <w:p w14:paraId="33F04A48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名额：2人</w:t>
      </w:r>
    </w:p>
    <w:p w14:paraId="0D64DA4A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33AF6BA5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享受待遇：免东海大学学费，其余费用自理</w:t>
      </w:r>
    </w:p>
    <w:p w14:paraId="7C813449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6DB3FA09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11CE53C0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4E0B30AC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4D1F04F0">
      <w:pPr>
        <w:rPr>
          <w:sz w:val="24"/>
          <w:szCs w:val="24"/>
        </w:rPr>
      </w:pPr>
    </w:p>
    <w:p w14:paraId="09F7582C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13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台湾中山</w:t>
      </w:r>
      <w:r>
        <w:rPr>
          <w:rFonts w:hint="eastAsia"/>
          <w:b/>
          <w:szCs w:val="21"/>
        </w:rPr>
        <w:t>大学</w:t>
      </w:r>
    </w:p>
    <w:p w14:paraId="66ACBF62">
      <w:pPr>
        <w:ind w:firstLine="420" w:firstLineChars="200"/>
        <w:rPr>
          <w:rFonts w:hint="eastAsia" w:eastAsiaTheme="minorEastAsia"/>
          <w:bCs/>
          <w:szCs w:val="21"/>
          <w:lang w:eastAsia="zh-CN"/>
        </w:rPr>
      </w:pPr>
      <w:r>
        <w:rPr>
          <w:rFonts w:hint="eastAsia"/>
          <w:bCs/>
          <w:szCs w:val="21"/>
        </w:rPr>
        <w:t>名额：</w:t>
      </w:r>
      <w:r>
        <w:rPr>
          <w:rFonts w:hint="eastAsia"/>
          <w:bCs/>
          <w:szCs w:val="21"/>
          <w:lang w:val="en-US" w:eastAsia="zh-CN"/>
        </w:rPr>
        <w:t>3</w:t>
      </w:r>
      <w:r>
        <w:rPr>
          <w:rFonts w:hint="eastAsia"/>
          <w:bCs/>
          <w:szCs w:val="21"/>
          <w:lang w:eastAsia="zh-CN"/>
        </w:rPr>
        <w:t>人</w:t>
      </w:r>
    </w:p>
    <w:p w14:paraId="79235D52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交流时间：</w:t>
      </w:r>
      <w:r>
        <w:rPr>
          <w:rFonts w:hint="eastAsia"/>
          <w:bCs/>
          <w:szCs w:val="21"/>
          <w:lang w:eastAsia="zh-CN"/>
        </w:rPr>
        <w:t>2027年春季</w:t>
      </w:r>
      <w:r>
        <w:rPr>
          <w:rFonts w:hint="eastAsia"/>
          <w:bCs/>
          <w:szCs w:val="21"/>
        </w:rPr>
        <w:t>一学期</w:t>
      </w:r>
    </w:p>
    <w:p w14:paraId="55C53D8B">
      <w:pPr>
        <w:ind w:firstLine="420" w:firstLineChars="2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享受待遇：</w:t>
      </w:r>
      <w:r>
        <w:rPr>
          <w:rFonts w:hint="eastAsia"/>
          <w:szCs w:val="21"/>
        </w:rPr>
        <w:t>免</w:t>
      </w:r>
      <w:r>
        <w:rPr>
          <w:rFonts w:hint="eastAsia"/>
          <w:szCs w:val="21"/>
          <w:lang w:val="en-US" w:eastAsia="zh-CN"/>
        </w:rPr>
        <w:t>台湾中山</w:t>
      </w:r>
      <w:r>
        <w:rPr>
          <w:rFonts w:hint="eastAsia"/>
          <w:szCs w:val="21"/>
        </w:rPr>
        <w:t>大学学费，其余费用自理</w:t>
      </w:r>
    </w:p>
    <w:p w14:paraId="72C3A3AA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5B08FE1B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406AF01F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6BFAB6A2">
      <w:pPr>
        <w:ind w:firstLine="405"/>
        <w:rPr>
          <w:rFonts w:eastAsia="宋体"/>
          <w:bCs/>
          <w:szCs w:val="21"/>
          <w:highlight w:val="yellow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4E37E8AC">
      <w:pPr>
        <w:rPr>
          <w:rFonts w:hint="eastAsia"/>
          <w:b/>
          <w:szCs w:val="21"/>
          <w:lang w:val="en-US" w:eastAsia="zh-CN"/>
        </w:rPr>
      </w:pPr>
    </w:p>
    <w:p w14:paraId="5122DDEC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14</w:t>
      </w:r>
      <w:r>
        <w:rPr>
          <w:rFonts w:hint="eastAsia"/>
          <w:b/>
          <w:szCs w:val="21"/>
        </w:rPr>
        <w:t>、</w:t>
      </w:r>
      <w:r>
        <w:rPr>
          <w:rFonts w:hint="eastAsia"/>
          <w:b/>
          <w:szCs w:val="21"/>
          <w:lang w:val="en-US" w:eastAsia="zh-CN"/>
        </w:rPr>
        <w:t>东吴</w:t>
      </w:r>
      <w:r>
        <w:rPr>
          <w:rFonts w:hint="eastAsia"/>
          <w:b/>
          <w:szCs w:val="21"/>
          <w:lang w:eastAsia="zh-CN"/>
        </w:rPr>
        <w:t>大学</w:t>
      </w:r>
    </w:p>
    <w:p w14:paraId="5E0025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2人</w:t>
      </w:r>
    </w:p>
    <w:p w14:paraId="2F2A69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211D540A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东吴大学</w:t>
      </w:r>
      <w:r>
        <w:rPr>
          <w:rFonts w:hint="eastAsia"/>
          <w:szCs w:val="21"/>
          <w:lang w:eastAsia="zh-CN"/>
        </w:rPr>
        <w:t>学费，其余费用自理</w:t>
      </w:r>
    </w:p>
    <w:p w14:paraId="45AFAE25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358879A9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5EB0D18A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3D1FE341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6E7B5E7F">
      <w:pPr>
        <w:rPr>
          <w:rFonts w:hint="eastAsia"/>
          <w:b/>
          <w:szCs w:val="21"/>
          <w:lang w:val="en-US" w:eastAsia="zh-CN"/>
        </w:rPr>
      </w:pPr>
    </w:p>
    <w:p w14:paraId="077146F5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15、云林科技</w:t>
      </w:r>
      <w:r>
        <w:rPr>
          <w:rFonts w:hint="eastAsia"/>
          <w:b/>
          <w:szCs w:val="21"/>
          <w:lang w:eastAsia="zh-CN"/>
        </w:rPr>
        <w:t>大学</w:t>
      </w:r>
    </w:p>
    <w:p w14:paraId="7F90BB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1人</w:t>
      </w:r>
    </w:p>
    <w:p w14:paraId="386E20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7EC0A527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云林科技大学</w:t>
      </w:r>
      <w:r>
        <w:rPr>
          <w:rFonts w:hint="eastAsia"/>
          <w:szCs w:val="21"/>
          <w:lang w:eastAsia="zh-CN"/>
        </w:rPr>
        <w:t>学费，其余费用自理</w:t>
      </w:r>
    </w:p>
    <w:p w14:paraId="3A4986B4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178F4389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5BE77C00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45047095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7CFC8DAE">
      <w:pPr>
        <w:rPr>
          <w:rFonts w:hint="eastAsia"/>
          <w:b/>
          <w:szCs w:val="21"/>
          <w:lang w:val="en-US" w:eastAsia="zh-CN"/>
        </w:rPr>
      </w:pPr>
    </w:p>
    <w:p w14:paraId="767EFDF6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16</w:t>
      </w:r>
      <w:r>
        <w:rPr>
          <w:rFonts w:hint="eastAsia"/>
          <w:b/>
          <w:szCs w:val="21"/>
        </w:rPr>
        <w:t>、中原大学</w:t>
      </w:r>
    </w:p>
    <w:p w14:paraId="4D56BEC4">
      <w:pPr>
        <w:ind w:firstLine="420" w:firstLineChars="200"/>
        <w:jc w:val="left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名额：</w:t>
      </w:r>
      <w:r>
        <w:rPr>
          <w:rFonts w:hint="eastAsia"/>
          <w:szCs w:val="21"/>
          <w:lang w:eastAsia="zh-CN"/>
        </w:rPr>
        <w:t>2人</w:t>
      </w:r>
    </w:p>
    <w:p w14:paraId="621BC9C8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234A1BB2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享受待遇：免中原大学学费，其余费用自理</w:t>
      </w:r>
    </w:p>
    <w:p w14:paraId="3617CA80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55897016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77CD3CE9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385B8C18">
      <w:pPr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2EA76D5C">
      <w:pPr>
        <w:rPr>
          <w:rFonts w:hint="eastAsia"/>
          <w:b/>
          <w:szCs w:val="21"/>
          <w:lang w:val="en-US" w:eastAsia="zh-CN"/>
        </w:rPr>
      </w:pPr>
    </w:p>
    <w:p w14:paraId="14307D42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17</w:t>
      </w:r>
      <w:r>
        <w:rPr>
          <w:rFonts w:hint="eastAsia"/>
          <w:b/>
          <w:szCs w:val="21"/>
        </w:rPr>
        <w:t>、中国文化大学</w:t>
      </w:r>
    </w:p>
    <w:p w14:paraId="1B02EB6B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名额：2人</w:t>
      </w:r>
    </w:p>
    <w:p w14:paraId="50675B57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237D0F7E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享受待遇：免中国文化大学学费，其余费用自理</w:t>
      </w:r>
    </w:p>
    <w:p w14:paraId="5BE79C53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4FAE98EF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10FABAFA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67CC91EF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7174477C">
      <w:pPr>
        <w:rPr>
          <w:kern w:val="0"/>
          <w:szCs w:val="21"/>
        </w:rPr>
      </w:pPr>
    </w:p>
    <w:p w14:paraId="3D643515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18</w:t>
      </w:r>
      <w:r>
        <w:rPr>
          <w:rFonts w:hint="eastAsia"/>
          <w:b/>
          <w:szCs w:val="21"/>
        </w:rPr>
        <w:t>、铭传大学</w:t>
      </w:r>
    </w:p>
    <w:p w14:paraId="6D304B0B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名额：</w:t>
      </w:r>
      <w:r>
        <w:rPr>
          <w:rFonts w:hint="eastAsia"/>
          <w:bCs/>
          <w:szCs w:val="21"/>
          <w:lang w:val="en-US" w:eastAsia="zh-CN"/>
        </w:rPr>
        <w:t>2</w:t>
      </w:r>
      <w:r>
        <w:rPr>
          <w:rFonts w:hint="eastAsia"/>
          <w:bCs/>
          <w:szCs w:val="21"/>
        </w:rPr>
        <w:t>人</w:t>
      </w:r>
    </w:p>
    <w:p w14:paraId="1B366656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交流时间：</w:t>
      </w:r>
      <w:r>
        <w:rPr>
          <w:rFonts w:hint="eastAsia"/>
          <w:bCs/>
          <w:szCs w:val="21"/>
          <w:lang w:eastAsia="zh-CN"/>
        </w:rPr>
        <w:t>2027年春季</w:t>
      </w:r>
      <w:r>
        <w:rPr>
          <w:rFonts w:hint="eastAsia"/>
          <w:bCs/>
          <w:szCs w:val="21"/>
        </w:rPr>
        <w:t>一学期</w:t>
      </w:r>
    </w:p>
    <w:p w14:paraId="2E2798C4">
      <w:pPr>
        <w:ind w:firstLine="420" w:firstLineChars="2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享受待遇：</w:t>
      </w:r>
      <w:r>
        <w:rPr>
          <w:rFonts w:hint="eastAsia"/>
          <w:szCs w:val="21"/>
        </w:rPr>
        <w:t>免铭传大学学费，其余费用自理</w:t>
      </w:r>
    </w:p>
    <w:p w14:paraId="1A52870B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5246BA4F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3D0D2AB9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42E601BA">
      <w:pPr>
        <w:ind w:firstLine="405"/>
        <w:rPr>
          <w:rFonts w:eastAsia="宋体"/>
          <w:bCs/>
          <w:szCs w:val="21"/>
          <w:highlight w:val="yellow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45229048">
      <w:pPr>
        <w:ind w:firstLine="405"/>
        <w:rPr>
          <w:rFonts w:hint="eastAsia"/>
          <w:szCs w:val="21"/>
        </w:rPr>
      </w:pPr>
    </w:p>
    <w:p w14:paraId="38E81D14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19</w:t>
      </w:r>
      <w:r>
        <w:rPr>
          <w:rFonts w:hint="eastAsia"/>
          <w:b/>
          <w:szCs w:val="21"/>
        </w:rPr>
        <w:t>、逢甲大学</w:t>
      </w:r>
    </w:p>
    <w:p w14:paraId="574A3AD4">
      <w:pPr>
        <w:ind w:firstLine="420" w:firstLineChars="200"/>
        <w:jc w:val="left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名额：</w:t>
      </w:r>
      <w:r>
        <w:rPr>
          <w:rFonts w:hint="eastAsia"/>
          <w:szCs w:val="21"/>
          <w:lang w:eastAsia="zh-CN"/>
        </w:rPr>
        <w:t>2人</w:t>
      </w:r>
    </w:p>
    <w:p w14:paraId="7116523D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732F695E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享受待遇：免逢甲大学学费，其余费用自理</w:t>
      </w:r>
    </w:p>
    <w:p w14:paraId="7FEEF700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7A56C71D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1F58523C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17ECC189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4325DAA6">
      <w:pPr>
        <w:rPr>
          <w:rFonts w:hint="eastAsia"/>
          <w:b/>
          <w:szCs w:val="21"/>
          <w:lang w:val="en-US" w:eastAsia="zh-CN"/>
        </w:rPr>
      </w:pPr>
    </w:p>
    <w:p w14:paraId="0F5291B1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20、佛光</w:t>
      </w:r>
      <w:r>
        <w:rPr>
          <w:rFonts w:hint="eastAsia"/>
          <w:b/>
          <w:szCs w:val="21"/>
          <w:lang w:eastAsia="zh-CN"/>
        </w:rPr>
        <w:t>大学</w:t>
      </w:r>
    </w:p>
    <w:p w14:paraId="1FF750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2人</w:t>
      </w:r>
    </w:p>
    <w:p w14:paraId="72116A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1DD6678F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佛光大学</w:t>
      </w:r>
      <w:r>
        <w:rPr>
          <w:rFonts w:hint="eastAsia"/>
          <w:szCs w:val="21"/>
          <w:lang w:eastAsia="zh-CN"/>
        </w:rPr>
        <w:t>学费，其余费用自理</w:t>
      </w:r>
    </w:p>
    <w:p w14:paraId="6E5E307E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70CEFB2A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0415C02E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43F1F87E">
      <w:pPr>
        <w:spacing w:line="240" w:lineRule="auto"/>
        <w:ind w:firstLine="405"/>
        <w:rPr>
          <w:kern w:val="0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51538D84"/>
    <w:p w14:paraId="7DA8F735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21、</w:t>
      </w:r>
      <w:r>
        <w:rPr>
          <w:rFonts w:hint="eastAsia"/>
          <w:b/>
          <w:szCs w:val="21"/>
        </w:rPr>
        <w:t>静宜大学</w:t>
      </w:r>
    </w:p>
    <w:p w14:paraId="6F357BC5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名额：2人</w:t>
      </w:r>
    </w:p>
    <w:p w14:paraId="10A436A9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39CD4357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享受待遇：免静宜大学学费，其余费用自理</w:t>
      </w:r>
    </w:p>
    <w:p w14:paraId="5BEDEB4A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4958CC51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4F7B0102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2B5407DF">
      <w:pPr>
        <w:ind w:firstLine="405"/>
        <w:rPr>
          <w:kern w:val="0"/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4D2240A9">
      <w:pPr>
        <w:spacing w:line="240" w:lineRule="auto"/>
        <w:rPr>
          <w:kern w:val="0"/>
          <w:szCs w:val="21"/>
        </w:rPr>
      </w:pPr>
    </w:p>
    <w:p w14:paraId="7BFFC2B5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22、金门</w:t>
      </w:r>
      <w:r>
        <w:rPr>
          <w:rFonts w:hint="eastAsia"/>
          <w:b/>
          <w:szCs w:val="21"/>
          <w:lang w:eastAsia="zh-CN"/>
        </w:rPr>
        <w:t>大学</w:t>
      </w:r>
    </w:p>
    <w:p w14:paraId="5AD14A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2人</w:t>
      </w:r>
    </w:p>
    <w:p w14:paraId="40C29C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0A57F6DD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金门大学</w:t>
      </w:r>
      <w:r>
        <w:rPr>
          <w:rFonts w:hint="eastAsia"/>
          <w:szCs w:val="21"/>
          <w:lang w:eastAsia="zh-CN"/>
        </w:rPr>
        <w:t>学费，其余费用自理</w:t>
      </w:r>
    </w:p>
    <w:p w14:paraId="3EC819DC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359C96D5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707F5A84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61F621E0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2B2B9424">
      <w:pPr>
        <w:spacing w:line="240" w:lineRule="auto"/>
        <w:ind w:firstLine="405"/>
        <w:rPr>
          <w:rFonts w:hint="eastAsia"/>
          <w:szCs w:val="21"/>
        </w:rPr>
      </w:pPr>
    </w:p>
    <w:p w14:paraId="0EE6BE66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23、南华</w:t>
      </w:r>
      <w:r>
        <w:rPr>
          <w:rFonts w:hint="eastAsia"/>
          <w:b/>
          <w:szCs w:val="21"/>
          <w:lang w:eastAsia="zh-CN"/>
        </w:rPr>
        <w:t>大学</w:t>
      </w:r>
    </w:p>
    <w:p w14:paraId="06526B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2人</w:t>
      </w:r>
    </w:p>
    <w:p w14:paraId="30AC1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572A5002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南华大学</w:t>
      </w:r>
      <w:r>
        <w:rPr>
          <w:rFonts w:hint="eastAsia"/>
          <w:szCs w:val="21"/>
          <w:lang w:eastAsia="zh-CN"/>
        </w:rPr>
        <w:t>学费，其余费用自理</w:t>
      </w:r>
    </w:p>
    <w:p w14:paraId="01653CC0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39C0EA12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4578F664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613D0FB4">
      <w:pPr>
        <w:spacing w:line="240" w:lineRule="auto"/>
        <w:ind w:firstLine="405"/>
        <w:rPr>
          <w:kern w:val="0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4D512F78">
      <w:pPr>
        <w:spacing w:line="240" w:lineRule="auto"/>
        <w:rPr>
          <w:kern w:val="0"/>
          <w:szCs w:val="21"/>
        </w:rPr>
      </w:pPr>
    </w:p>
    <w:p w14:paraId="3169B2A6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24、世新</w:t>
      </w:r>
      <w:r>
        <w:rPr>
          <w:rFonts w:hint="eastAsia"/>
          <w:b/>
          <w:szCs w:val="21"/>
          <w:lang w:eastAsia="zh-CN"/>
        </w:rPr>
        <w:t>大学</w:t>
      </w:r>
    </w:p>
    <w:p w14:paraId="69E457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2人</w:t>
      </w:r>
    </w:p>
    <w:p w14:paraId="380B33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4B201B45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世新大学</w:t>
      </w:r>
      <w:r>
        <w:rPr>
          <w:rFonts w:hint="eastAsia"/>
          <w:szCs w:val="21"/>
          <w:lang w:eastAsia="zh-CN"/>
        </w:rPr>
        <w:t>学费，其余费用自理</w:t>
      </w:r>
    </w:p>
    <w:p w14:paraId="2E3C624B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0EDABD40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68E94903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2EBAEFC2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6BFE93D0">
      <w:pPr>
        <w:spacing w:line="240" w:lineRule="auto"/>
        <w:ind w:firstLine="405"/>
        <w:rPr>
          <w:rFonts w:hint="eastAsia"/>
          <w:szCs w:val="21"/>
        </w:rPr>
      </w:pPr>
    </w:p>
    <w:p w14:paraId="64E19C3C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25、</w:t>
      </w:r>
      <w:r>
        <w:rPr>
          <w:rFonts w:hint="eastAsia"/>
          <w:b/>
          <w:szCs w:val="21"/>
        </w:rPr>
        <w:t>东华大学</w:t>
      </w:r>
    </w:p>
    <w:p w14:paraId="44FCD128">
      <w:pPr>
        <w:ind w:firstLine="420" w:firstLineChars="200"/>
        <w:jc w:val="left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名额：</w:t>
      </w:r>
      <w:r>
        <w:rPr>
          <w:rFonts w:hint="eastAsia"/>
          <w:szCs w:val="21"/>
          <w:lang w:eastAsia="zh-CN"/>
        </w:rPr>
        <w:t>2人</w:t>
      </w:r>
    </w:p>
    <w:p w14:paraId="51B85793">
      <w:pPr>
        <w:pStyle w:val="6"/>
        <w:jc w:val="left"/>
        <w:rPr>
          <w:szCs w:val="21"/>
        </w:rPr>
      </w:pPr>
      <w:r>
        <w:rPr>
          <w:rFonts w:hint="eastAsia"/>
          <w:szCs w:val="21"/>
        </w:rPr>
        <w:t>交流时间：</w:t>
      </w:r>
      <w:r>
        <w:rPr>
          <w:rFonts w:hint="eastAsia"/>
          <w:szCs w:val="21"/>
          <w:lang w:eastAsia="zh-CN"/>
        </w:rPr>
        <w:t>2027年春季</w:t>
      </w:r>
      <w:r>
        <w:rPr>
          <w:rFonts w:hint="eastAsia"/>
          <w:szCs w:val="21"/>
        </w:rPr>
        <w:t>一学期</w:t>
      </w:r>
    </w:p>
    <w:p w14:paraId="00C49BA6">
      <w:pPr>
        <w:ind w:firstLine="420" w:firstLineChars="200"/>
        <w:jc w:val="left"/>
        <w:rPr>
          <w:szCs w:val="21"/>
        </w:rPr>
      </w:pPr>
      <w:r>
        <w:rPr>
          <w:rFonts w:hint="eastAsia"/>
          <w:szCs w:val="21"/>
        </w:rPr>
        <w:t>享受待遇：免东华大学学费，其余费用自理</w:t>
      </w:r>
    </w:p>
    <w:p w14:paraId="2E1BA614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436D1B1C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16A8AFF2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626FC097">
      <w:pPr>
        <w:ind w:firstLine="405"/>
        <w:rPr>
          <w:kern w:val="0"/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421914A9">
      <w:pPr>
        <w:spacing w:line="240" w:lineRule="auto"/>
        <w:ind w:firstLine="405"/>
        <w:rPr>
          <w:rFonts w:hint="eastAsia"/>
          <w:szCs w:val="21"/>
        </w:rPr>
      </w:pPr>
    </w:p>
    <w:p w14:paraId="0416D470">
      <w:pPr>
        <w:rPr>
          <w:b/>
          <w:szCs w:val="21"/>
        </w:rPr>
      </w:pPr>
      <w:r>
        <w:rPr>
          <w:rFonts w:hint="eastAsia"/>
          <w:b/>
          <w:bCs/>
          <w:szCs w:val="21"/>
          <w:lang w:val="en-US" w:eastAsia="zh-CN"/>
        </w:rPr>
        <w:t>26、</w:t>
      </w:r>
      <w:r>
        <w:rPr>
          <w:rFonts w:hint="eastAsia"/>
          <w:b/>
          <w:szCs w:val="21"/>
        </w:rPr>
        <w:t>元智大学</w:t>
      </w:r>
    </w:p>
    <w:p w14:paraId="3EB046B5">
      <w:pPr>
        <w:ind w:firstLine="420" w:firstLineChars="200"/>
        <w:rPr>
          <w:rFonts w:hint="eastAsia" w:eastAsiaTheme="minorEastAsia"/>
          <w:bCs/>
          <w:szCs w:val="21"/>
          <w:lang w:eastAsia="zh-CN"/>
        </w:rPr>
      </w:pPr>
      <w:r>
        <w:rPr>
          <w:rFonts w:hint="eastAsia"/>
          <w:bCs/>
          <w:szCs w:val="21"/>
        </w:rPr>
        <w:t>名额：</w:t>
      </w:r>
      <w:r>
        <w:rPr>
          <w:rFonts w:hint="eastAsia"/>
          <w:bCs/>
          <w:szCs w:val="21"/>
          <w:lang w:eastAsia="zh-CN"/>
        </w:rPr>
        <w:t>2人</w:t>
      </w:r>
    </w:p>
    <w:p w14:paraId="18D64CD7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交流时间：</w:t>
      </w:r>
      <w:r>
        <w:rPr>
          <w:rFonts w:hint="eastAsia"/>
          <w:bCs/>
          <w:szCs w:val="21"/>
          <w:lang w:eastAsia="zh-CN"/>
        </w:rPr>
        <w:t>2027年春季</w:t>
      </w:r>
      <w:r>
        <w:rPr>
          <w:rFonts w:hint="eastAsia"/>
          <w:bCs/>
          <w:szCs w:val="21"/>
        </w:rPr>
        <w:t>一学期</w:t>
      </w:r>
    </w:p>
    <w:p w14:paraId="31D102AA">
      <w:pPr>
        <w:ind w:firstLine="420" w:firstLineChars="2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享受待遇：</w:t>
      </w:r>
      <w:r>
        <w:rPr>
          <w:rFonts w:hint="eastAsia"/>
          <w:szCs w:val="21"/>
        </w:rPr>
        <w:t>免元智大学学费，其余费用自理</w:t>
      </w:r>
    </w:p>
    <w:p w14:paraId="5BC85ED4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20A28B6B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4E071B37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7A32802D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369A2D51">
      <w:pPr>
        <w:spacing w:line="240" w:lineRule="auto"/>
        <w:rPr>
          <w:rFonts w:hint="eastAsia"/>
          <w:b/>
          <w:szCs w:val="21"/>
          <w:highlight w:val="none"/>
          <w:lang w:val="en-US" w:eastAsia="zh-CN"/>
        </w:rPr>
      </w:pPr>
    </w:p>
    <w:p w14:paraId="3470B633">
      <w:pPr>
        <w:spacing w:line="240" w:lineRule="auto"/>
        <w:rPr>
          <w:rFonts w:hint="eastAsia"/>
          <w:b/>
          <w:szCs w:val="21"/>
          <w:highlight w:val="none"/>
          <w:lang w:val="en-US" w:eastAsia="zh-CN"/>
        </w:rPr>
      </w:pPr>
      <w:r>
        <w:rPr>
          <w:rFonts w:hint="eastAsia"/>
          <w:b/>
          <w:szCs w:val="21"/>
          <w:highlight w:val="none"/>
          <w:lang w:val="en-US" w:eastAsia="zh-CN"/>
        </w:rPr>
        <w:t>27、义守大学</w:t>
      </w:r>
    </w:p>
    <w:p w14:paraId="150AF59E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名额：</w:t>
      </w:r>
      <w:r>
        <w:rPr>
          <w:rFonts w:hint="eastAsia"/>
          <w:bCs/>
          <w:szCs w:val="21"/>
          <w:lang w:val="en-US" w:eastAsia="zh-CN"/>
        </w:rPr>
        <w:t>2</w:t>
      </w:r>
      <w:r>
        <w:rPr>
          <w:rFonts w:hint="eastAsia"/>
          <w:bCs/>
          <w:szCs w:val="21"/>
        </w:rPr>
        <w:t>人</w:t>
      </w:r>
    </w:p>
    <w:p w14:paraId="1DEC8B27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交流时间：</w:t>
      </w:r>
      <w:r>
        <w:rPr>
          <w:rFonts w:hint="eastAsia"/>
          <w:bCs/>
          <w:szCs w:val="21"/>
          <w:lang w:eastAsia="zh-CN"/>
        </w:rPr>
        <w:t>2027年春季</w:t>
      </w:r>
      <w:r>
        <w:rPr>
          <w:rFonts w:hint="eastAsia"/>
          <w:bCs/>
          <w:szCs w:val="21"/>
        </w:rPr>
        <w:t>一学期</w:t>
      </w:r>
    </w:p>
    <w:p w14:paraId="78C3E3FD">
      <w:pPr>
        <w:ind w:firstLine="420" w:firstLineChars="2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享受待遇：</w:t>
      </w:r>
      <w:r>
        <w:rPr>
          <w:rFonts w:hint="eastAsia"/>
          <w:szCs w:val="21"/>
        </w:rPr>
        <w:t>免</w:t>
      </w:r>
      <w:r>
        <w:rPr>
          <w:rFonts w:hint="eastAsia"/>
          <w:szCs w:val="21"/>
          <w:lang w:val="en-US" w:eastAsia="zh-CN"/>
        </w:rPr>
        <w:t>义守</w:t>
      </w:r>
      <w:r>
        <w:rPr>
          <w:rFonts w:hint="eastAsia"/>
          <w:szCs w:val="21"/>
        </w:rPr>
        <w:t>大学学费，其余费用自理</w:t>
      </w:r>
    </w:p>
    <w:p w14:paraId="7F1D1643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52DA00D9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645F85A1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36D2C01D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0C14B649">
      <w:pPr>
        <w:spacing w:line="240" w:lineRule="auto"/>
        <w:rPr>
          <w:rFonts w:hint="eastAsia"/>
          <w:b/>
          <w:szCs w:val="21"/>
          <w:lang w:val="en-US" w:eastAsia="zh-CN"/>
        </w:rPr>
      </w:pPr>
    </w:p>
    <w:p w14:paraId="3817908F">
      <w:pPr>
        <w:rPr>
          <w:rFonts w:hint="eastAsia"/>
          <w:b/>
          <w:szCs w:val="21"/>
          <w:lang w:eastAsia="zh-CN"/>
        </w:rPr>
      </w:pPr>
      <w:r>
        <w:rPr>
          <w:rFonts w:hint="eastAsia"/>
          <w:b/>
          <w:szCs w:val="21"/>
          <w:lang w:val="en-US" w:eastAsia="zh-CN"/>
        </w:rPr>
        <w:t>28、中信金融学院</w:t>
      </w:r>
    </w:p>
    <w:p w14:paraId="7FF13E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default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eastAsia="zh-CN"/>
        </w:rPr>
        <w:t>名额：</w:t>
      </w:r>
      <w:r>
        <w:rPr>
          <w:rFonts w:hint="eastAsia"/>
          <w:b w:val="0"/>
          <w:bCs/>
          <w:szCs w:val="21"/>
          <w:lang w:val="en-US" w:eastAsia="zh-CN"/>
        </w:rPr>
        <w:t>3人</w:t>
      </w:r>
    </w:p>
    <w:p w14:paraId="584570D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200"/>
        <w:textAlignment w:val="auto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交流时间：2027年春季一学期</w:t>
      </w:r>
    </w:p>
    <w:p w14:paraId="545E3058">
      <w:pPr>
        <w:spacing w:line="240" w:lineRule="auto"/>
        <w:ind w:firstLine="420" w:firstLineChars="200"/>
        <w:jc w:val="left"/>
        <w:rPr>
          <w:rFonts w:hint="eastAsia"/>
          <w:b w:val="0"/>
          <w:bCs/>
          <w:szCs w:val="21"/>
          <w:lang w:val="en-US" w:eastAsia="zh-CN"/>
        </w:rPr>
      </w:pPr>
      <w:r>
        <w:rPr>
          <w:rFonts w:hint="eastAsia"/>
          <w:b w:val="0"/>
          <w:bCs/>
          <w:szCs w:val="21"/>
          <w:lang w:val="en-US" w:eastAsia="zh-CN"/>
        </w:rPr>
        <w:t>享受待遇：</w:t>
      </w:r>
      <w:r>
        <w:rPr>
          <w:rFonts w:hint="eastAsia"/>
          <w:szCs w:val="21"/>
          <w:lang w:eastAsia="zh-CN"/>
        </w:rPr>
        <w:t>免</w:t>
      </w:r>
      <w:r>
        <w:rPr>
          <w:rFonts w:hint="eastAsia"/>
          <w:szCs w:val="21"/>
          <w:lang w:val="en-US" w:eastAsia="zh-CN"/>
        </w:rPr>
        <w:t>中信金融学院</w:t>
      </w:r>
      <w:r>
        <w:rPr>
          <w:rFonts w:hint="eastAsia"/>
          <w:szCs w:val="21"/>
          <w:lang w:eastAsia="zh-CN"/>
        </w:rPr>
        <w:t>学费，其余费用自理</w:t>
      </w:r>
    </w:p>
    <w:p w14:paraId="521D9DDE">
      <w:pPr>
        <w:spacing w:line="240" w:lineRule="auto"/>
        <w:ind w:firstLine="405"/>
        <w:rPr>
          <w:rFonts w:hint="eastAsia"/>
          <w:szCs w:val="21"/>
        </w:rPr>
      </w:pPr>
      <w:r>
        <w:rPr>
          <w:rFonts w:hint="eastAsia"/>
          <w:szCs w:val="21"/>
        </w:rPr>
        <w:t>申请时间及材料：</w:t>
      </w:r>
    </w:p>
    <w:p w14:paraId="4A09E47B">
      <w:pPr>
        <w:spacing w:line="240" w:lineRule="auto"/>
        <w:ind w:firstLine="405"/>
        <w:rPr>
          <w:rFonts w:hint="eastAsia" w:eastAsiaTheme="minorEastAsia"/>
          <w:szCs w:val="21"/>
          <w:u w:val="single"/>
          <w:lang w:eastAsia="zh-CN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val="en-US" w:eastAsia="zh-CN"/>
        </w:rPr>
        <w:t>9月16日</w:t>
      </w:r>
      <w:r>
        <w:rPr>
          <w:rFonts w:hint="eastAsia"/>
          <w:szCs w:val="21"/>
          <w:u w:val="single"/>
          <w:lang w:eastAsia="zh-CN"/>
        </w:rPr>
        <w:t>；</w:t>
      </w:r>
    </w:p>
    <w:p w14:paraId="117FD1A0">
      <w:pPr>
        <w:spacing w:line="240" w:lineRule="auto"/>
        <w:ind w:firstLine="420" w:firstLineChars="200"/>
        <w:rPr>
          <w:rFonts w:hint="eastAsia" w:eastAsiaTheme="minorEastAsia"/>
          <w:szCs w:val="21"/>
          <w:lang w:eastAsia="zh-CN"/>
        </w:rPr>
      </w:pPr>
      <w:r>
        <w:rPr>
          <w:rFonts w:hint="eastAsia"/>
          <w:szCs w:val="21"/>
        </w:rPr>
        <w:t>二、校内遴选之后，</w:t>
      </w:r>
      <w:r>
        <w:rPr>
          <w:rFonts w:hint="eastAsia"/>
          <w:szCs w:val="21"/>
          <w:lang w:eastAsia="zh-CN"/>
        </w:rPr>
        <w:t>由南京大学台港澳事务办公室组织入选同学准备相关材料，并向对方高校提名；</w:t>
      </w:r>
    </w:p>
    <w:p w14:paraId="33D15D53">
      <w:pPr>
        <w:spacing w:line="240" w:lineRule="auto"/>
        <w:ind w:firstLine="405"/>
        <w:rPr>
          <w:rFonts w:eastAsia="宋体"/>
          <w:bCs/>
          <w:szCs w:val="21"/>
          <w:highlight w:val="yellow"/>
        </w:rPr>
      </w:pPr>
      <w:r>
        <w:rPr>
          <w:rFonts w:hint="eastAsia"/>
          <w:szCs w:val="21"/>
        </w:rPr>
        <w:t>三、</w:t>
      </w:r>
      <w:r>
        <w:rPr>
          <w:rFonts w:hint="eastAsia"/>
          <w:szCs w:val="21"/>
          <w:lang w:eastAsia="zh-CN"/>
        </w:rPr>
        <w:t>提名通过</w:t>
      </w:r>
      <w:r>
        <w:rPr>
          <w:rFonts w:hint="eastAsia"/>
          <w:szCs w:val="21"/>
        </w:rPr>
        <w:t>后，南京大学台港澳事务办公室</w:t>
      </w:r>
      <w:r>
        <w:rPr>
          <w:rFonts w:hint="eastAsia"/>
          <w:szCs w:val="21"/>
          <w:lang w:eastAsia="zh-CN"/>
        </w:rPr>
        <w:t>将组织</w:t>
      </w:r>
      <w:r>
        <w:rPr>
          <w:rFonts w:hint="eastAsia"/>
          <w:szCs w:val="21"/>
        </w:rPr>
        <w:t>候选同学填报其他赴</w:t>
      </w:r>
      <w:r>
        <w:rPr>
          <w:rFonts w:hint="eastAsia"/>
          <w:szCs w:val="21"/>
          <w:lang w:eastAsia="zh-CN"/>
        </w:rPr>
        <w:t>台</w:t>
      </w:r>
      <w:r>
        <w:rPr>
          <w:rFonts w:hint="eastAsia"/>
          <w:szCs w:val="21"/>
        </w:rPr>
        <w:t>申请材料。</w:t>
      </w:r>
    </w:p>
    <w:p w14:paraId="11B468F0">
      <w:pPr>
        <w:spacing w:line="240" w:lineRule="auto"/>
        <w:rPr>
          <w:rFonts w:hint="eastAsia"/>
          <w:szCs w:val="21"/>
        </w:rPr>
      </w:pPr>
    </w:p>
    <w:p w14:paraId="137AED82">
      <w:pPr>
        <w:rPr>
          <w:b/>
          <w:szCs w:val="21"/>
        </w:rPr>
      </w:pPr>
      <w:r>
        <w:rPr>
          <w:rFonts w:hint="eastAsia"/>
          <w:b/>
          <w:szCs w:val="21"/>
          <w:lang w:val="en-US" w:eastAsia="zh-CN"/>
        </w:rPr>
        <w:t>29、高雄师范</w:t>
      </w:r>
      <w:r>
        <w:rPr>
          <w:rFonts w:hint="eastAsia"/>
          <w:b/>
          <w:szCs w:val="21"/>
        </w:rPr>
        <w:t>大学</w:t>
      </w:r>
    </w:p>
    <w:p w14:paraId="1BAA2FA7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名额：</w:t>
      </w:r>
      <w:r>
        <w:rPr>
          <w:rFonts w:hint="eastAsia"/>
          <w:bCs/>
          <w:szCs w:val="21"/>
          <w:lang w:val="en-US" w:eastAsia="zh-CN"/>
        </w:rPr>
        <w:t>5</w:t>
      </w:r>
      <w:r>
        <w:rPr>
          <w:rFonts w:hint="eastAsia"/>
          <w:bCs/>
          <w:szCs w:val="21"/>
        </w:rPr>
        <w:t>人</w:t>
      </w:r>
    </w:p>
    <w:p w14:paraId="4F804967">
      <w:pPr>
        <w:ind w:firstLine="420" w:firstLineChars="200"/>
        <w:rPr>
          <w:bCs/>
          <w:szCs w:val="21"/>
        </w:rPr>
      </w:pPr>
      <w:r>
        <w:rPr>
          <w:rFonts w:hint="eastAsia"/>
          <w:bCs/>
          <w:szCs w:val="21"/>
        </w:rPr>
        <w:t>交流时间：</w:t>
      </w:r>
      <w:r>
        <w:rPr>
          <w:rFonts w:hint="eastAsia"/>
          <w:bCs/>
          <w:szCs w:val="21"/>
          <w:lang w:eastAsia="zh-CN"/>
        </w:rPr>
        <w:t>2027年春季</w:t>
      </w:r>
      <w:r>
        <w:rPr>
          <w:rFonts w:hint="eastAsia"/>
          <w:bCs/>
          <w:szCs w:val="21"/>
        </w:rPr>
        <w:t>一学期</w:t>
      </w:r>
    </w:p>
    <w:p w14:paraId="64268E48">
      <w:pPr>
        <w:ind w:firstLine="420" w:firstLineChars="200"/>
        <w:jc w:val="left"/>
        <w:rPr>
          <w:bCs/>
          <w:szCs w:val="21"/>
        </w:rPr>
      </w:pPr>
      <w:r>
        <w:rPr>
          <w:rFonts w:hint="eastAsia"/>
          <w:bCs/>
          <w:szCs w:val="21"/>
        </w:rPr>
        <w:t>享受待遇：</w:t>
      </w:r>
      <w:r>
        <w:rPr>
          <w:rFonts w:hint="eastAsia"/>
          <w:szCs w:val="21"/>
        </w:rPr>
        <w:t>免</w:t>
      </w:r>
      <w:r>
        <w:rPr>
          <w:rFonts w:hint="eastAsia"/>
          <w:szCs w:val="21"/>
          <w:lang w:val="en-US" w:eastAsia="zh-CN"/>
        </w:rPr>
        <w:t>高雄师范</w:t>
      </w:r>
      <w:r>
        <w:rPr>
          <w:rFonts w:hint="eastAsia"/>
          <w:szCs w:val="21"/>
        </w:rPr>
        <w:t>大学学费，其余费用自理</w:t>
      </w:r>
    </w:p>
    <w:p w14:paraId="5F03465A">
      <w:pPr>
        <w:ind w:firstLine="405"/>
        <w:rPr>
          <w:szCs w:val="21"/>
        </w:rPr>
      </w:pPr>
      <w:r>
        <w:rPr>
          <w:rFonts w:hint="eastAsia"/>
          <w:szCs w:val="21"/>
        </w:rPr>
        <w:t>申请时间及材料：</w:t>
      </w:r>
    </w:p>
    <w:p w14:paraId="6CDD4F90">
      <w:pPr>
        <w:ind w:firstLine="405"/>
        <w:rPr>
          <w:szCs w:val="21"/>
          <w:u w:val="single"/>
        </w:rPr>
      </w:pPr>
      <w:r>
        <w:rPr>
          <w:rFonts w:hint="eastAsia"/>
          <w:szCs w:val="21"/>
        </w:rPr>
        <w:t>一、校内遴选阶段：欲申请学生通过</w:t>
      </w:r>
      <w:r>
        <w:rPr>
          <w:rFonts w:hint="eastAsia"/>
          <w:szCs w:val="21"/>
          <w:lang w:eastAsia="zh-CN"/>
        </w:rPr>
        <w:t>研究生院</w:t>
      </w:r>
      <w:r>
        <w:rPr>
          <w:rFonts w:hint="eastAsia"/>
          <w:szCs w:val="21"/>
        </w:rPr>
        <w:t>交换生系统报名，报名截止为</w:t>
      </w:r>
      <w:r>
        <w:rPr>
          <w:rFonts w:hint="eastAsia"/>
          <w:szCs w:val="21"/>
          <w:u w:val="single"/>
          <w:lang w:eastAsia="zh-CN"/>
        </w:rPr>
        <w:t>9月1</w:t>
      </w:r>
      <w:r>
        <w:rPr>
          <w:rFonts w:hint="eastAsia"/>
          <w:szCs w:val="21"/>
          <w:u w:val="single"/>
          <w:lang w:val="en-US" w:eastAsia="zh-CN"/>
        </w:rPr>
        <w:t>6</w:t>
      </w:r>
      <w:bookmarkStart w:id="0" w:name="_GoBack"/>
      <w:bookmarkEnd w:id="0"/>
      <w:r>
        <w:rPr>
          <w:rFonts w:hint="eastAsia"/>
          <w:szCs w:val="21"/>
          <w:u w:val="single"/>
          <w:lang w:eastAsia="zh-CN"/>
        </w:rPr>
        <w:t>日</w:t>
      </w:r>
      <w:r>
        <w:rPr>
          <w:rFonts w:hint="eastAsia"/>
          <w:szCs w:val="21"/>
          <w:u w:val="single"/>
        </w:rPr>
        <w:t>；</w:t>
      </w:r>
    </w:p>
    <w:p w14:paraId="761C8692">
      <w:pPr>
        <w:ind w:firstLine="420" w:firstLineChars="200"/>
        <w:rPr>
          <w:szCs w:val="21"/>
        </w:rPr>
      </w:pPr>
      <w:r>
        <w:rPr>
          <w:rFonts w:hint="eastAsia"/>
          <w:szCs w:val="21"/>
        </w:rPr>
        <w:t>二、校内遴选之后，由南京大学台港澳事务办公室组织入选同学准备相关材料，并向对方高校提名；</w:t>
      </w:r>
    </w:p>
    <w:p w14:paraId="7494BB4C">
      <w:pPr>
        <w:ind w:firstLine="405"/>
        <w:rPr>
          <w:szCs w:val="21"/>
        </w:rPr>
      </w:pPr>
      <w:r>
        <w:rPr>
          <w:rFonts w:hint="eastAsia"/>
          <w:szCs w:val="21"/>
        </w:rPr>
        <w:t>三、提名通过后，南京大学台港澳事务办公室将组织候选同学填报其他赴台申请材料。</w:t>
      </w:r>
    </w:p>
    <w:p w14:paraId="0148A7A7"/>
    <w:p w14:paraId="0FE773FD"/>
    <w:p w14:paraId="65B5FBEA">
      <w:pPr>
        <w:jc w:val="right"/>
      </w:pPr>
      <w:r>
        <w:rPr>
          <w:rFonts w:hint="eastAsia"/>
        </w:rPr>
        <w:t>南京大学台港澳事务办公室</w:t>
      </w:r>
    </w:p>
    <w:p w14:paraId="086D0400">
      <w:pPr>
        <w:jc w:val="right"/>
      </w:pPr>
      <w:r>
        <w:rPr>
          <w:rFonts w:hint="eastAsia"/>
          <w:lang w:eastAsia="zh-CN"/>
        </w:rPr>
        <w:t>20</w:t>
      </w:r>
      <w:r>
        <w:rPr>
          <w:rFonts w:hint="eastAsia"/>
          <w:lang w:val="en-US" w:eastAsia="zh-CN"/>
        </w:rPr>
        <w:t>25</w:t>
      </w:r>
      <w:r>
        <w:rPr>
          <w:rFonts w:hint="eastAsia"/>
        </w:rPr>
        <w:t>年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5</w:t>
      </w:r>
      <w:r>
        <w:rPr>
          <w:rFonts w:hint="eastAsia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NiZDFiNTJjMDFkZGU1YTgzMjhiZjQ1N2RiMzYwZDAifQ=="/>
  </w:docVars>
  <w:rsids>
    <w:rsidRoot w:val="54032F6F"/>
    <w:rsid w:val="00542475"/>
    <w:rsid w:val="006D25F6"/>
    <w:rsid w:val="00704587"/>
    <w:rsid w:val="008C6567"/>
    <w:rsid w:val="009024E2"/>
    <w:rsid w:val="009F35F6"/>
    <w:rsid w:val="00D1282B"/>
    <w:rsid w:val="00F662C1"/>
    <w:rsid w:val="00FA0D25"/>
    <w:rsid w:val="01B77126"/>
    <w:rsid w:val="01D73223"/>
    <w:rsid w:val="01E36FD6"/>
    <w:rsid w:val="01F758EA"/>
    <w:rsid w:val="05C075FF"/>
    <w:rsid w:val="06DB4B92"/>
    <w:rsid w:val="0764467E"/>
    <w:rsid w:val="08133952"/>
    <w:rsid w:val="08854868"/>
    <w:rsid w:val="0A1C2362"/>
    <w:rsid w:val="0B235580"/>
    <w:rsid w:val="0B483916"/>
    <w:rsid w:val="0D831E80"/>
    <w:rsid w:val="0DCC5CE7"/>
    <w:rsid w:val="0FDD4B16"/>
    <w:rsid w:val="10357294"/>
    <w:rsid w:val="11F84585"/>
    <w:rsid w:val="127C47AC"/>
    <w:rsid w:val="12A72BA2"/>
    <w:rsid w:val="12B7360E"/>
    <w:rsid w:val="12D71F72"/>
    <w:rsid w:val="13510A26"/>
    <w:rsid w:val="148C4D3F"/>
    <w:rsid w:val="15D72771"/>
    <w:rsid w:val="16674B8C"/>
    <w:rsid w:val="17A86360"/>
    <w:rsid w:val="18DD50D8"/>
    <w:rsid w:val="1A0E0ADB"/>
    <w:rsid w:val="1C9A2D8D"/>
    <w:rsid w:val="1CC4705C"/>
    <w:rsid w:val="1F8B240F"/>
    <w:rsid w:val="1FB84818"/>
    <w:rsid w:val="201064EC"/>
    <w:rsid w:val="20B1086D"/>
    <w:rsid w:val="20BD6594"/>
    <w:rsid w:val="232E1827"/>
    <w:rsid w:val="233C0E01"/>
    <w:rsid w:val="23BD6FE3"/>
    <w:rsid w:val="248004FF"/>
    <w:rsid w:val="24F74EED"/>
    <w:rsid w:val="25B038F6"/>
    <w:rsid w:val="26497436"/>
    <w:rsid w:val="26934A27"/>
    <w:rsid w:val="29241954"/>
    <w:rsid w:val="2A005FEE"/>
    <w:rsid w:val="2E672D5E"/>
    <w:rsid w:val="318E0E52"/>
    <w:rsid w:val="329F744A"/>
    <w:rsid w:val="32AD422E"/>
    <w:rsid w:val="3304243E"/>
    <w:rsid w:val="33093EB2"/>
    <w:rsid w:val="335F3C12"/>
    <w:rsid w:val="338120A0"/>
    <w:rsid w:val="33B64313"/>
    <w:rsid w:val="34150883"/>
    <w:rsid w:val="342515CF"/>
    <w:rsid w:val="35781424"/>
    <w:rsid w:val="359609A8"/>
    <w:rsid w:val="359E43A1"/>
    <w:rsid w:val="36C34A09"/>
    <w:rsid w:val="377876AB"/>
    <w:rsid w:val="378679C0"/>
    <w:rsid w:val="37A60AC8"/>
    <w:rsid w:val="37F9032E"/>
    <w:rsid w:val="38D35A4C"/>
    <w:rsid w:val="395D152B"/>
    <w:rsid w:val="3BCD19E7"/>
    <w:rsid w:val="3C6773BC"/>
    <w:rsid w:val="3C7C6C4E"/>
    <w:rsid w:val="3CE3409D"/>
    <w:rsid w:val="3CF73D6B"/>
    <w:rsid w:val="3E290659"/>
    <w:rsid w:val="401D6F8B"/>
    <w:rsid w:val="40CE4A65"/>
    <w:rsid w:val="42290E73"/>
    <w:rsid w:val="43217253"/>
    <w:rsid w:val="446D7F8E"/>
    <w:rsid w:val="449D0B4D"/>
    <w:rsid w:val="45080F7F"/>
    <w:rsid w:val="480E6E62"/>
    <w:rsid w:val="49566DC9"/>
    <w:rsid w:val="49B50CF2"/>
    <w:rsid w:val="49E24127"/>
    <w:rsid w:val="4ACE3002"/>
    <w:rsid w:val="4B652C40"/>
    <w:rsid w:val="4D296CE1"/>
    <w:rsid w:val="50064DCF"/>
    <w:rsid w:val="50484880"/>
    <w:rsid w:val="523A3584"/>
    <w:rsid w:val="52C6444D"/>
    <w:rsid w:val="54032F6F"/>
    <w:rsid w:val="55CA0F6B"/>
    <w:rsid w:val="566378F1"/>
    <w:rsid w:val="570505BB"/>
    <w:rsid w:val="576525DE"/>
    <w:rsid w:val="591C2289"/>
    <w:rsid w:val="59242476"/>
    <w:rsid w:val="594D3527"/>
    <w:rsid w:val="59AA6EAE"/>
    <w:rsid w:val="59BE5287"/>
    <w:rsid w:val="5AE76118"/>
    <w:rsid w:val="5B5E1421"/>
    <w:rsid w:val="5BC25909"/>
    <w:rsid w:val="5C0A5A47"/>
    <w:rsid w:val="5D6D7849"/>
    <w:rsid w:val="5D7F18E3"/>
    <w:rsid w:val="5F033C91"/>
    <w:rsid w:val="5F3C7BBD"/>
    <w:rsid w:val="600B2BD8"/>
    <w:rsid w:val="60727759"/>
    <w:rsid w:val="60817580"/>
    <w:rsid w:val="609A7932"/>
    <w:rsid w:val="617C1338"/>
    <w:rsid w:val="63F62F0F"/>
    <w:rsid w:val="65684232"/>
    <w:rsid w:val="65F07DFC"/>
    <w:rsid w:val="682276EB"/>
    <w:rsid w:val="69EE01D0"/>
    <w:rsid w:val="6A841BD5"/>
    <w:rsid w:val="6A9A3873"/>
    <w:rsid w:val="6AAC13BF"/>
    <w:rsid w:val="6BF51E39"/>
    <w:rsid w:val="6CE36AAC"/>
    <w:rsid w:val="6E367BD2"/>
    <w:rsid w:val="6ECE72C5"/>
    <w:rsid w:val="6EDF6F83"/>
    <w:rsid w:val="6F9E5CA8"/>
    <w:rsid w:val="6FA747A2"/>
    <w:rsid w:val="72186C66"/>
    <w:rsid w:val="72DB5BAA"/>
    <w:rsid w:val="73630D08"/>
    <w:rsid w:val="737767FA"/>
    <w:rsid w:val="73AD0D24"/>
    <w:rsid w:val="74D36B10"/>
    <w:rsid w:val="75A760C6"/>
    <w:rsid w:val="7606736E"/>
    <w:rsid w:val="76F70ADB"/>
    <w:rsid w:val="770E08DB"/>
    <w:rsid w:val="77C44C0A"/>
    <w:rsid w:val="781F13E2"/>
    <w:rsid w:val="784B0FF1"/>
    <w:rsid w:val="78CE6C93"/>
    <w:rsid w:val="79D307CF"/>
    <w:rsid w:val="7A5F2E98"/>
    <w:rsid w:val="7DCD6F3A"/>
    <w:rsid w:val="7E01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rPr>
      <w:sz w:val="24"/>
    </w:rPr>
  </w:style>
  <w:style w:type="character" w:styleId="5">
    <w:name w:val="Hyperlink"/>
    <w:basedOn w:val="4"/>
    <w:autoRedefine/>
    <w:unhideWhenUsed/>
    <w:qFormat/>
    <w:uiPriority w:val="0"/>
    <w:rPr>
      <w:color w:val="0000FF"/>
      <w:u w:val="single"/>
    </w:rPr>
  </w:style>
  <w:style w:type="paragraph" w:styleId="6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5222</Words>
  <Characters>5370</Characters>
  <Lines>30</Lines>
  <Paragraphs>8</Paragraphs>
  <TotalTime>8</TotalTime>
  <ScaleCrop>false</ScaleCrop>
  <LinksUpToDate>false</LinksUpToDate>
  <CharactersWithSpaces>5370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2023-02-24T02:16:00Z</dcterms:created>
  <dc:creator>国际处</dc:creator>
  <cp:lastModifiedBy>燕辰峰</cp:lastModifiedBy>
  <dcterms:modified xsi:type="dcterms:W3CDTF">2026-09-07T02:13:27Z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2E46B86C274C4521BD272BD1FF846974_13</vt:lpwstr>
  </property>
  <property fmtid="{D5CDD505-2E9C-101B-9397-08002B2CF9AE}" pid="4" name="KSOTemplateDocerSaveRecord">
    <vt:lpwstr>eyJoZGlkIjoiNTgzOTVkN2VkODY5NmQ2YWU5N2RhNzdjMTMwNzgzMTIiLCJ1c2VySWQiOiI0OTg3MTQzMjIifQ==</vt:lpwstr>
  </property>
</Properties>
</file>