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BD" w:rsidRDefault="007F6A5C">
      <w:pPr>
        <w:pStyle w:val="a5"/>
        <w:spacing w:before="0" w:beforeAutospacing="0" w:after="0" w:afterAutospacing="0" w:line="360" w:lineRule="auto"/>
        <w:ind w:firstLine="200"/>
        <w:jc w:val="center"/>
        <w:rPr>
          <w:rFonts w:ascii="Times New Roman" w:eastAsiaTheme="minorEastAsia" w:hAnsiTheme="minorEastAsia" w:cs="Times New Roman"/>
          <w:b/>
          <w:bCs/>
          <w:color w:val="000000"/>
          <w:sz w:val="44"/>
          <w:szCs w:val="44"/>
        </w:rPr>
      </w:pPr>
      <w:r>
        <w:rPr>
          <w:rFonts w:ascii="Times New Roman" w:eastAsiaTheme="minorEastAsia" w:hAnsiTheme="minorEastAsia" w:cs="Times New Roman"/>
          <w:b/>
          <w:bCs/>
          <w:color w:val="000000"/>
          <w:sz w:val="44"/>
          <w:szCs w:val="44"/>
        </w:rPr>
        <w:t>南京大学</w:t>
      </w:r>
      <w:r w:rsidR="003628B2">
        <w:rPr>
          <w:rFonts w:ascii="Times New Roman" w:eastAsiaTheme="minorEastAsia" w:hAnsiTheme="minorEastAsia" w:cs="Times New Roman" w:hint="eastAsia"/>
          <w:b/>
          <w:bCs/>
          <w:color w:val="000000"/>
          <w:sz w:val="44"/>
          <w:szCs w:val="44"/>
        </w:rPr>
        <w:t>2</w:t>
      </w:r>
      <w:r w:rsidR="003628B2">
        <w:rPr>
          <w:rFonts w:ascii="Times New Roman" w:eastAsiaTheme="minorEastAsia" w:hAnsiTheme="minorEastAsia" w:cs="Times New Roman"/>
          <w:b/>
          <w:bCs/>
          <w:color w:val="000000"/>
          <w:sz w:val="44"/>
          <w:szCs w:val="44"/>
        </w:rPr>
        <w:t>021</w:t>
      </w:r>
      <w:r w:rsidR="003628B2">
        <w:rPr>
          <w:rFonts w:ascii="Times New Roman" w:eastAsiaTheme="minorEastAsia" w:hAnsiTheme="minorEastAsia" w:cs="Times New Roman" w:hint="eastAsia"/>
          <w:b/>
          <w:bCs/>
          <w:color w:val="000000"/>
          <w:sz w:val="44"/>
          <w:szCs w:val="44"/>
        </w:rPr>
        <w:t>年度</w:t>
      </w:r>
      <w:r>
        <w:rPr>
          <w:rFonts w:ascii="Times New Roman" w:eastAsiaTheme="minorEastAsia" w:hAnsiTheme="minorEastAsia" w:cs="Times New Roman" w:hint="eastAsia"/>
          <w:b/>
          <w:bCs/>
          <w:color w:val="000000"/>
          <w:sz w:val="44"/>
          <w:szCs w:val="44"/>
        </w:rPr>
        <w:t>研究生</w:t>
      </w:r>
      <w:r>
        <w:rPr>
          <w:rFonts w:ascii="Times New Roman" w:eastAsiaTheme="minorEastAsia" w:hAnsiTheme="minorEastAsia" w:cs="Times New Roman"/>
          <w:b/>
          <w:bCs/>
          <w:color w:val="000000"/>
          <w:sz w:val="44"/>
          <w:szCs w:val="44"/>
        </w:rPr>
        <w:t>课程建设</w:t>
      </w:r>
      <w:r w:rsidR="00BE6741">
        <w:rPr>
          <w:rFonts w:ascii="Times New Roman" w:eastAsiaTheme="minorEastAsia" w:hAnsiTheme="minorEastAsia" w:cs="Times New Roman" w:hint="eastAsia"/>
          <w:b/>
          <w:bCs/>
          <w:color w:val="000000"/>
          <w:sz w:val="44"/>
          <w:szCs w:val="44"/>
        </w:rPr>
        <w:t>类</w:t>
      </w:r>
      <w:r>
        <w:rPr>
          <w:rFonts w:ascii="Times New Roman" w:eastAsiaTheme="minorEastAsia" w:hAnsiTheme="minorEastAsia" w:cs="Times New Roman"/>
          <w:b/>
          <w:bCs/>
          <w:color w:val="000000"/>
          <w:sz w:val="44"/>
          <w:szCs w:val="44"/>
        </w:rPr>
        <w:t>项目</w:t>
      </w:r>
    </w:p>
    <w:p w:rsidR="009D48AF" w:rsidRDefault="007F6A5C">
      <w:pPr>
        <w:pStyle w:val="a5"/>
        <w:spacing w:before="0" w:beforeAutospacing="0" w:after="0" w:afterAutospacing="0" w:line="360" w:lineRule="auto"/>
        <w:ind w:firstLine="200"/>
        <w:jc w:val="center"/>
        <w:rPr>
          <w:rFonts w:ascii="Times New Roman" w:eastAsia="方正小标宋简体" w:hAnsi="Times New Roman" w:cs="Times New Roman"/>
          <w:b/>
          <w:bCs/>
          <w:color w:val="000000"/>
          <w:szCs w:val="30"/>
        </w:rPr>
      </w:pPr>
      <w:r>
        <w:rPr>
          <w:rFonts w:ascii="Times New Roman" w:eastAsiaTheme="minorEastAsia" w:hAnsiTheme="minorEastAsia" w:cs="Times New Roman"/>
          <w:b/>
          <w:bCs/>
          <w:color w:val="000000"/>
          <w:sz w:val="44"/>
          <w:szCs w:val="44"/>
        </w:rPr>
        <w:t>申报说明</w:t>
      </w:r>
    </w:p>
    <w:p w:rsidR="009D48AF" w:rsidRDefault="007F6A5C" w:rsidP="00402103">
      <w:pPr>
        <w:pStyle w:val="a5"/>
        <w:numPr>
          <w:ilvl w:val="0"/>
          <w:numId w:val="1"/>
        </w:numPr>
        <w:spacing w:before="0" w:beforeAutospacing="0" w:after="0" w:afterAutospacing="0" w:line="360" w:lineRule="auto"/>
        <w:rPr>
          <w:rFonts w:ascii="Times New Roman" w:eastAsia="仿宋" w:hAnsi="Times New Roman" w:cs="Times New Roman"/>
          <w:color w:val="333333"/>
          <w:sz w:val="32"/>
          <w:szCs w:val="32"/>
        </w:rPr>
      </w:pPr>
      <w:r>
        <w:rPr>
          <w:rStyle w:val="a6"/>
          <w:rFonts w:ascii="Times New Roman" w:eastAsia="仿宋" w:hAnsi="仿宋" w:cs="Times New Roman" w:hint="eastAsia"/>
          <w:color w:val="333333"/>
          <w:sz w:val="32"/>
          <w:szCs w:val="32"/>
        </w:rPr>
        <w:t>项目</w:t>
      </w:r>
      <w:r>
        <w:rPr>
          <w:rStyle w:val="a6"/>
          <w:rFonts w:ascii="Times New Roman" w:eastAsia="仿宋" w:hAnsi="仿宋" w:cs="Times New Roman" w:hint="eastAsia"/>
          <w:color w:val="333333"/>
          <w:sz w:val="32"/>
          <w:szCs w:val="32"/>
        </w:rPr>
        <w:t>1</w:t>
      </w:r>
      <w:r>
        <w:rPr>
          <w:rStyle w:val="a6"/>
          <w:rFonts w:ascii="Times New Roman" w:eastAsia="仿宋" w:hAnsi="仿宋" w:cs="Times New Roman" w:hint="eastAsia"/>
          <w:b w:val="0"/>
          <w:color w:val="333333"/>
          <w:sz w:val="32"/>
          <w:szCs w:val="32"/>
        </w:rPr>
        <w:t>：</w:t>
      </w:r>
      <w:r w:rsidR="00C3787F" w:rsidRPr="00C3787F">
        <w:rPr>
          <w:rFonts w:ascii="仿宋" w:eastAsia="仿宋" w:hAnsi="仿宋" w:cs="Times New Roman" w:hint="eastAsia"/>
          <w:b/>
          <w:color w:val="333333"/>
          <w:sz w:val="32"/>
          <w:szCs w:val="32"/>
        </w:rPr>
        <w:t>研究生</w:t>
      </w:r>
      <w:r>
        <w:rPr>
          <w:rFonts w:ascii="仿宋" w:eastAsia="仿宋" w:hAnsi="仿宋" w:cs="Times New Roman" w:hint="eastAsia"/>
          <w:b/>
          <w:color w:val="333333"/>
          <w:sz w:val="32"/>
          <w:szCs w:val="32"/>
        </w:rPr>
        <w:t>课程</w:t>
      </w:r>
      <w:r w:rsidR="003628B2">
        <w:rPr>
          <w:rFonts w:ascii="仿宋" w:eastAsia="仿宋" w:hAnsi="仿宋" w:cs="Times New Roman" w:hint="eastAsia"/>
          <w:b/>
          <w:color w:val="333333"/>
          <w:sz w:val="32"/>
          <w:szCs w:val="32"/>
        </w:rPr>
        <w:t>思政</w:t>
      </w:r>
      <w:r w:rsidR="00875530">
        <w:rPr>
          <w:rFonts w:ascii="仿宋" w:eastAsia="仿宋" w:hAnsi="仿宋" w:cs="Times New Roman" w:hint="eastAsia"/>
          <w:b/>
          <w:color w:val="333333"/>
          <w:sz w:val="32"/>
          <w:szCs w:val="32"/>
        </w:rPr>
        <w:t>标杆</w:t>
      </w:r>
      <w:r w:rsidR="00875530">
        <w:rPr>
          <w:rFonts w:ascii="仿宋" w:eastAsia="仿宋" w:hAnsi="仿宋" w:cs="Times New Roman"/>
          <w:b/>
          <w:color w:val="333333"/>
          <w:sz w:val="32"/>
          <w:szCs w:val="32"/>
        </w:rPr>
        <w:t>课程培育</w:t>
      </w:r>
      <w:r w:rsidR="00BE6741">
        <w:rPr>
          <w:rStyle w:val="a6"/>
          <w:rFonts w:ascii="Times New Roman" w:eastAsia="仿宋" w:hAnsi="仿宋" w:cs="Times New Roman" w:hint="eastAsia"/>
          <w:bCs w:val="0"/>
          <w:color w:val="333333"/>
          <w:sz w:val="32"/>
          <w:szCs w:val="32"/>
        </w:rPr>
        <w:t>项目</w:t>
      </w:r>
    </w:p>
    <w:p w:rsidR="009D48AF" w:rsidRDefault="007F6A5C" w:rsidP="00402103">
      <w:pPr>
        <w:pStyle w:val="a5"/>
        <w:spacing w:before="0" w:beforeAutospacing="0" w:after="0" w:afterAutospacing="0" w:line="360" w:lineRule="auto"/>
        <w:ind w:firstLineChars="200" w:firstLine="640"/>
        <w:rPr>
          <w:rFonts w:ascii="Times New Roman" w:eastAsia="仿宋" w:hAnsi="Times New Roman" w:cs="Times New Roman"/>
          <w:color w:val="333333"/>
          <w:sz w:val="32"/>
          <w:szCs w:val="32"/>
        </w:rPr>
      </w:pPr>
      <w:r>
        <w:rPr>
          <w:rStyle w:val="a6"/>
          <w:rFonts w:ascii="Times New Roman" w:eastAsia="仿宋" w:hAnsi="仿宋" w:cs="Times New Roman"/>
          <w:b w:val="0"/>
          <w:bCs w:val="0"/>
          <w:color w:val="333333"/>
          <w:sz w:val="32"/>
          <w:szCs w:val="32"/>
        </w:rPr>
        <w:t>（一）立项宗旨及运行机制</w:t>
      </w:r>
    </w:p>
    <w:p w:rsidR="003628B2" w:rsidRPr="00C3787F" w:rsidRDefault="003628B2" w:rsidP="00402103">
      <w:pPr>
        <w:autoSpaceDE w:val="0"/>
        <w:autoSpaceDN w:val="0"/>
        <w:adjustRightInd w:val="0"/>
        <w:spacing w:line="360" w:lineRule="auto"/>
        <w:ind w:firstLineChars="150" w:firstLine="480"/>
        <w:jc w:val="left"/>
        <w:rPr>
          <w:rFonts w:eastAsia="仿宋" w:hAnsi="仿宋"/>
          <w:szCs w:val="32"/>
        </w:rPr>
      </w:pPr>
      <w:r w:rsidRPr="00C3787F">
        <w:rPr>
          <w:rFonts w:eastAsia="仿宋" w:hAnsi="仿宋" w:hint="eastAsia"/>
          <w:szCs w:val="32"/>
        </w:rPr>
        <w:t>为深入贯彻落实习近平总书记关于教育的重要论述和全国</w:t>
      </w:r>
    </w:p>
    <w:p w:rsidR="009D48AF" w:rsidRPr="00C3787F" w:rsidRDefault="003628B2" w:rsidP="00402103">
      <w:pPr>
        <w:autoSpaceDE w:val="0"/>
        <w:autoSpaceDN w:val="0"/>
        <w:adjustRightInd w:val="0"/>
        <w:spacing w:line="360" w:lineRule="auto"/>
        <w:jc w:val="left"/>
        <w:rPr>
          <w:rFonts w:eastAsia="仿宋" w:hAnsi="仿宋"/>
          <w:szCs w:val="32"/>
        </w:rPr>
      </w:pPr>
      <w:r w:rsidRPr="00C3787F">
        <w:rPr>
          <w:rFonts w:eastAsia="仿宋" w:hAnsi="仿宋" w:hint="eastAsia"/>
          <w:szCs w:val="32"/>
        </w:rPr>
        <w:t>研究生教育</w:t>
      </w:r>
      <w:r w:rsidRPr="00C3787F">
        <w:rPr>
          <w:rFonts w:eastAsia="仿宋" w:hAnsi="仿宋"/>
          <w:szCs w:val="32"/>
        </w:rPr>
        <w:t>会议</w:t>
      </w:r>
      <w:r w:rsidRPr="00C3787F">
        <w:rPr>
          <w:rFonts w:eastAsia="仿宋" w:hAnsi="仿宋" w:hint="eastAsia"/>
          <w:szCs w:val="32"/>
        </w:rPr>
        <w:t>精神，贯彻落实教育部《高等学校课程思政建设指导纲要》（教高〔</w:t>
      </w:r>
      <w:r w:rsidRPr="00C3787F">
        <w:rPr>
          <w:rFonts w:eastAsia="仿宋" w:hAnsi="仿宋"/>
          <w:szCs w:val="32"/>
        </w:rPr>
        <w:t>2020</w:t>
      </w:r>
      <w:r w:rsidRPr="00C3787F">
        <w:rPr>
          <w:rFonts w:eastAsia="仿宋" w:hAnsi="仿宋" w:hint="eastAsia"/>
          <w:szCs w:val="32"/>
        </w:rPr>
        <w:t>〕</w:t>
      </w:r>
      <w:r w:rsidRPr="00C3787F">
        <w:rPr>
          <w:rFonts w:eastAsia="仿宋" w:hAnsi="仿宋"/>
          <w:szCs w:val="32"/>
        </w:rPr>
        <w:t xml:space="preserve">3 </w:t>
      </w:r>
      <w:r w:rsidRPr="00C3787F">
        <w:rPr>
          <w:rFonts w:eastAsia="仿宋" w:hAnsi="仿宋" w:hint="eastAsia"/>
          <w:szCs w:val="32"/>
        </w:rPr>
        <w:t>号），把思想政治教育贯穿人才培养体系，发挥好每门课程的育人作用，全面推进研究生课程思政建设，</w:t>
      </w:r>
      <w:r w:rsidR="00C3787F">
        <w:rPr>
          <w:rFonts w:eastAsia="仿宋" w:hAnsi="仿宋" w:hint="eastAsia"/>
          <w:szCs w:val="32"/>
        </w:rPr>
        <w:t>培育</w:t>
      </w:r>
      <w:r w:rsidR="007F6A5C" w:rsidRPr="00C3787F">
        <w:rPr>
          <w:rFonts w:eastAsia="仿宋" w:hAnsi="仿宋" w:hint="eastAsia"/>
          <w:szCs w:val="32"/>
        </w:rPr>
        <w:t>一批研究生</w:t>
      </w:r>
      <w:r w:rsidRPr="00C3787F">
        <w:rPr>
          <w:rFonts w:eastAsia="仿宋" w:hAnsi="仿宋" w:hint="eastAsia"/>
          <w:szCs w:val="32"/>
        </w:rPr>
        <w:t>课程思政</w:t>
      </w:r>
      <w:r w:rsidR="00875530">
        <w:rPr>
          <w:rFonts w:eastAsia="仿宋" w:hAnsi="仿宋" w:hint="eastAsia"/>
          <w:szCs w:val="32"/>
        </w:rPr>
        <w:t>标杆</w:t>
      </w:r>
      <w:r w:rsidR="007F6A5C" w:rsidRPr="00C3787F">
        <w:rPr>
          <w:rFonts w:eastAsia="仿宋" w:hAnsi="仿宋" w:hint="eastAsia"/>
          <w:szCs w:val="32"/>
        </w:rPr>
        <w:t>课程，</w:t>
      </w:r>
      <w:r w:rsidR="00C3787F" w:rsidRPr="00C3787F">
        <w:rPr>
          <w:rFonts w:eastAsia="仿宋" w:hAnsi="仿宋" w:hint="eastAsia"/>
          <w:szCs w:val="32"/>
        </w:rPr>
        <w:t>设立研究生</w:t>
      </w:r>
      <w:r w:rsidR="00C3787F" w:rsidRPr="00C3787F">
        <w:rPr>
          <w:rFonts w:eastAsia="仿宋" w:hAnsi="仿宋"/>
          <w:szCs w:val="32"/>
        </w:rPr>
        <w:t>课程思政</w:t>
      </w:r>
      <w:r w:rsidR="00BE6741" w:rsidRPr="00BE6741">
        <w:rPr>
          <w:rFonts w:eastAsia="仿宋" w:hAnsi="仿宋" w:hint="eastAsia"/>
          <w:szCs w:val="32"/>
        </w:rPr>
        <w:t>标杆</w:t>
      </w:r>
      <w:r w:rsidR="00BE6741" w:rsidRPr="00BE6741">
        <w:rPr>
          <w:rFonts w:eastAsia="仿宋" w:hAnsi="仿宋"/>
          <w:szCs w:val="32"/>
        </w:rPr>
        <w:t>课程培育</w:t>
      </w:r>
      <w:r w:rsidR="00BE6741" w:rsidRPr="00BE6741">
        <w:rPr>
          <w:rFonts w:eastAsia="仿宋" w:hAnsi="仿宋" w:hint="eastAsia"/>
          <w:szCs w:val="32"/>
        </w:rPr>
        <w:t>项目</w:t>
      </w:r>
      <w:r w:rsidR="00C3787F" w:rsidRPr="00C3787F">
        <w:rPr>
          <w:rFonts w:eastAsia="仿宋" w:hAnsi="仿宋"/>
          <w:szCs w:val="32"/>
        </w:rPr>
        <w:t>。</w:t>
      </w:r>
    </w:p>
    <w:p w:rsidR="009D48AF" w:rsidRDefault="007F6A5C" w:rsidP="00402103">
      <w:pPr>
        <w:spacing w:line="360" w:lineRule="auto"/>
        <w:ind w:firstLineChars="200" w:firstLine="640"/>
        <w:outlineLvl w:val="0"/>
        <w:rPr>
          <w:rFonts w:eastAsia="仿宋"/>
          <w:bCs/>
          <w:szCs w:val="32"/>
        </w:rPr>
      </w:pPr>
      <w:r>
        <w:rPr>
          <w:rFonts w:eastAsia="仿宋" w:hAnsi="仿宋"/>
          <w:bCs/>
          <w:szCs w:val="32"/>
        </w:rPr>
        <w:t>（二）申报条件</w:t>
      </w:r>
    </w:p>
    <w:p w:rsidR="009D48AF" w:rsidRDefault="007F6A5C" w:rsidP="00402103">
      <w:pPr>
        <w:autoSpaceDE w:val="0"/>
        <w:autoSpaceDN w:val="0"/>
        <w:adjustRightInd w:val="0"/>
        <w:spacing w:line="360" w:lineRule="auto"/>
        <w:ind w:firstLineChars="200" w:firstLine="640"/>
        <w:jc w:val="left"/>
        <w:rPr>
          <w:rFonts w:eastAsia="仿宋" w:hAnsi="仿宋"/>
          <w:szCs w:val="32"/>
        </w:rPr>
      </w:pPr>
      <w:r>
        <w:rPr>
          <w:rFonts w:eastAsia="仿宋" w:hAnsi="仿宋" w:hint="eastAsia"/>
          <w:szCs w:val="32"/>
        </w:rPr>
        <w:t>1</w:t>
      </w:r>
      <w:r w:rsidR="00BE6741">
        <w:rPr>
          <w:rFonts w:eastAsia="仿宋" w:hAnsi="仿宋" w:hint="eastAsia"/>
          <w:szCs w:val="32"/>
        </w:rPr>
        <w:t>、</w:t>
      </w:r>
      <w:r w:rsidR="00875530">
        <w:rPr>
          <w:rFonts w:eastAsia="仿宋" w:hAnsi="仿宋" w:hint="eastAsia"/>
          <w:szCs w:val="32"/>
        </w:rPr>
        <w:t>课程</w:t>
      </w:r>
      <w:r>
        <w:rPr>
          <w:rFonts w:eastAsia="仿宋" w:hAnsi="仿宋"/>
          <w:szCs w:val="32"/>
        </w:rPr>
        <w:t>负责人</w:t>
      </w:r>
      <w:r>
        <w:rPr>
          <w:rFonts w:eastAsia="仿宋" w:hAnsi="仿宋" w:hint="eastAsia"/>
          <w:szCs w:val="32"/>
        </w:rPr>
        <w:t>与教</w:t>
      </w:r>
      <w:r w:rsidRPr="00402103">
        <w:rPr>
          <w:rFonts w:eastAsia="仿宋" w:hAnsi="仿宋" w:hint="eastAsia"/>
          <w:color w:val="000000" w:themeColor="text1"/>
          <w:szCs w:val="32"/>
        </w:rPr>
        <w:t>学团队师德师风</w:t>
      </w:r>
      <w:r w:rsidR="00935E24" w:rsidRPr="00402103">
        <w:rPr>
          <w:rFonts w:eastAsia="仿宋" w:hAnsi="仿宋" w:hint="eastAsia"/>
          <w:color w:val="000000" w:themeColor="text1"/>
          <w:szCs w:val="32"/>
        </w:rPr>
        <w:t>优秀</w:t>
      </w:r>
      <w:r w:rsidRPr="00402103">
        <w:rPr>
          <w:rFonts w:eastAsia="仿宋" w:hAnsi="仿宋" w:hint="eastAsia"/>
          <w:color w:val="000000" w:themeColor="text1"/>
          <w:szCs w:val="32"/>
        </w:rPr>
        <w:t>，具有</w:t>
      </w:r>
      <w:r w:rsidR="00935E24" w:rsidRPr="00402103">
        <w:rPr>
          <w:rFonts w:eastAsia="仿宋" w:hAnsi="仿宋" w:hint="eastAsia"/>
          <w:color w:val="000000" w:themeColor="text1"/>
          <w:szCs w:val="32"/>
        </w:rPr>
        <w:t>优秀</w:t>
      </w:r>
      <w:r w:rsidRPr="00402103">
        <w:rPr>
          <w:rFonts w:eastAsia="仿宋" w:hAnsi="仿宋" w:hint="eastAsia"/>
          <w:color w:val="000000" w:themeColor="text1"/>
          <w:szCs w:val="32"/>
        </w:rPr>
        <w:t>的思</w:t>
      </w:r>
      <w:r>
        <w:rPr>
          <w:rFonts w:eastAsia="仿宋" w:hAnsi="仿宋" w:hint="eastAsia"/>
          <w:szCs w:val="32"/>
        </w:rPr>
        <w:t>想政治素质和道德品质；具备丰富的教学经验和较高的科研能力，致力于</w:t>
      </w:r>
      <w:r w:rsidR="00935E24">
        <w:rPr>
          <w:rFonts w:eastAsia="仿宋" w:hAnsi="仿宋" w:hint="eastAsia"/>
          <w:szCs w:val="32"/>
        </w:rPr>
        <w:t>将</w:t>
      </w:r>
      <w:r w:rsidR="00935E24">
        <w:rPr>
          <w:rFonts w:eastAsia="仿宋" w:hAnsi="仿宋"/>
          <w:szCs w:val="32"/>
        </w:rPr>
        <w:t>课程思政融入</w:t>
      </w:r>
      <w:r w:rsidR="00935E24">
        <w:rPr>
          <w:rFonts w:eastAsia="仿宋" w:hAnsi="仿宋" w:hint="eastAsia"/>
          <w:szCs w:val="32"/>
        </w:rPr>
        <w:t>课堂</w:t>
      </w:r>
      <w:r w:rsidR="00935E24">
        <w:rPr>
          <w:rFonts w:eastAsia="仿宋" w:hAnsi="仿宋"/>
          <w:szCs w:val="32"/>
        </w:rPr>
        <w:t>教学建设全过程。</w:t>
      </w:r>
    </w:p>
    <w:p w:rsidR="009D48AF" w:rsidRDefault="007F6A5C" w:rsidP="00402103">
      <w:pPr>
        <w:spacing w:line="360" w:lineRule="auto"/>
        <w:ind w:firstLineChars="200" w:firstLine="640"/>
        <w:rPr>
          <w:rFonts w:eastAsia="仿宋" w:hAnsi="仿宋"/>
          <w:szCs w:val="32"/>
        </w:rPr>
      </w:pPr>
      <w:r>
        <w:rPr>
          <w:rFonts w:eastAsia="仿宋" w:hAnsi="仿宋" w:hint="eastAsia"/>
          <w:szCs w:val="32"/>
        </w:rPr>
        <w:t>2</w:t>
      </w:r>
      <w:r w:rsidR="00BE6741">
        <w:rPr>
          <w:rFonts w:eastAsia="仿宋" w:hAnsi="仿宋" w:hint="eastAsia"/>
          <w:szCs w:val="32"/>
        </w:rPr>
        <w:t>、</w:t>
      </w:r>
      <w:r w:rsidR="00F90438">
        <w:rPr>
          <w:rFonts w:eastAsia="仿宋" w:hAnsi="仿宋" w:hint="eastAsia"/>
          <w:szCs w:val="32"/>
        </w:rPr>
        <w:t>课程</w:t>
      </w:r>
      <w:r>
        <w:rPr>
          <w:rFonts w:eastAsia="仿宋" w:hAnsi="仿宋" w:hint="eastAsia"/>
          <w:szCs w:val="32"/>
        </w:rPr>
        <w:t>负责人宜为本校骨干教师或学科带头人，学术造诣高，具有丰富的研究生教学经验，亦鼓励青千、优青、青长、青拔、登峰等优秀青年教师积极申报。</w:t>
      </w:r>
    </w:p>
    <w:p w:rsidR="009D48AF" w:rsidRPr="00A63ECF" w:rsidRDefault="00402103" w:rsidP="00402103">
      <w:pPr>
        <w:spacing w:line="360" w:lineRule="auto"/>
        <w:ind w:firstLineChars="200" w:firstLine="640"/>
        <w:rPr>
          <w:rFonts w:eastAsia="仿宋" w:hAnsi="仿宋"/>
          <w:szCs w:val="32"/>
        </w:rPr>
      </w:pPr>
      <w:r>
        <w:rPr>
          <w:rFonts w:eastAsia="仿宋" w:hAnsi="仿宋"/>
          <w:szCs w:val="32"/>
        </w:rPr>
        <w:t>3</w:t>
      </w:r>
      <w:r w:rsidR="00480E50">
        <w:rPr>
          <w:rFonts w:eastAsia="仿宋" w:hAnsi="仿宋" w:hint="eastAsia"/>
          <w:szCs w:val="32"/>
        </w:rPr>
        <w:t>、</w:t>
      </w:r>
      <w:r w:rsidR="00F90438" w:rsidRPr="00A63ECF">
        <w:rPr>
          <w:rFonts w:eastAsia="仿宋" w:hAnsi="仿宋"/>
          <w:szCs w:val="32"/>
        </w:rPr>
        <w:t>入选</w:t>
      </w:r>
      <w:r w:rsidR="00EB12BD" w:rsidRPr="00A63ECF">
        <w:rPr>
          <w:rFonts w:eastAsia="仿宋" w:hAnsi="仿宋" w:hint="eastAsia"/>
          <w:szCs w:val="32"/>
        </w:rPr>
        <w:t xml:space="preserve"> </w:t>
      </w:r>
      <w:r w:rsidR="00F90438" w:rsidRPr="00A63ECF">
        <w:rPr>
          <w:rFonts w:eastAsia="仿宋" w:hAnsi="仿宋" w:hint="eastAsia"/>
          <w:szCs w:val="32"/>
        </w:rPr>
        <w:t>“</w:t>
      </w:r>
      <w:r w:rsidR="00F90438" w:rsidRPr="00A63ECF">
        <w:rPr>
          <w:rFonts w:eastAsia="仿宋" w:hAnsi="仿宋"/>
          <w:szCs w:val="32"/>
        </w:rPr>
        <w:t>研究生课程思政教学名师</w:t>
      </w:r>
      <w:r w:rsidR="00F90438" w:rsidRPr="00A63ECF">
        <w:rPr>
          <w:rFonts w:eastAsia="仿宋" w:hAnsi="仿宋" w:hint="eastAsia"/>
          <w:szCs w:val="32"/>
        </w:rPr>
        <w:t>和</w:t>
      </w:r>
      <w:r w:rsidR="00F90438" w:rsidRPr="00A63ECF">
        <w:rPr>
          <w:rFonts w:eastAsia="仿宋" w:hAnsi="仿宋"/>
          <w:szCs w:val="32"/>
        </w:rPr>
        <w:t>团队培育项目</w:t>
      </w:r>
      <w:r w:rsidR="00F90438" w:rsidRPr="00A63ECF">
        <w:rPr>
          <w:rFonts w:eastAsia="仿宋" w:hAnsi="仿宋" w:hint="eastAsia"/>
          <w:szCs w:val="32"/>
        </w:rPr>
        <w:t>”的</w:t>
      </w:r>
      <w:r w:rsidRPr="00A63ECF">
        <w:rPr>
          <w:rFonts w:eastAsia="仿宋" w:hAnsi="仿宋" w:hint="eastAsia"/>
          <w:szCs w:val="32"/>
        </w:rPr>
        <w:t>优先</w:t>
      </w:r>
      <w:r w:rsidR="00072AA9" w:rsidRPr="00A63ECF">
        <w:rPr>
          <w:rFonts w:eastAsia="仿宋" w:hAnsi="仿宋" w:hint="eastAsia"/>
          <w:szCs w:val="32"/>
        </w:rPr>
        <w:t>立项</w:t>
      </w:r>
      <w:r w:rsidR="007F6A5C" w:rsidRPr="00A63ECF">
        <w:rPr>
          <w:rFonts w:eastAsia="仿宋" w:hAnsi="仿宋"/>
          <w:szCs w:val="32"/>
        </w:rPr>
        <w:t>。</w:t>
      </w:r>
    </w:p>
    <w:p w:rsidR="009D48AF" w:rsidRDefault="007F6A5C" w:rsidP="00402103">
      <w:pPr>
        <w:spacing w:line="360" w:lineRule="auto"/>
        <w:ind w:firstLineChars="200" w:firstLine="640"/>
        <w:outlineLvl w:val="0"/>
        <w:rPr>
          <w:rFonts w:eastAsia="仿宋" w:hAnsi="仿宋"/>
          <w:bCs/>
          <w:szCs w:val="32"/>
        </w:rPr>
      </w:pPr>
      <w:r>
        <w:rPr>
          <w:rFonts w:eastAsia="仿宋" w:hAnsi="仿宋" w:hint="eastAsia"/>
          <w:bCs/>
          <w:szCs w:val="32"/>
        </w:rPr>
        <w:lastRenderedPageBreak/>
        <w:t>（三）申报名额</w:t>
      </w:r>
    </w:p>
    <w:p w:rsidR="009D48AF" w:rsidRDefault="006D1CE1" w:rsidP="00402103">
      <w:pPr>
        <w:spacing w:line="360" w:lineRule="auto"/>
        <w:ind w:firstLineChars="200" w:firstLine="640"/>
        <w:rPr>
          <w:rFonts w:eastAsia="仿宋" w:hAnsi="仿宋"/>
          <w:szCs w:val="32"/>
        </w:rPr>
      </w:pPr>
      <w:r>
        <w:rPr>
          <w:rFonts w:eastAsia="仿宋" w:hAnsi="仿宋" w:hint="eastAsia"/>
          <w:szCs w:val="32"/>
        </w:rPr>
        <w:t>各</w:t>
      </w:r>
      <w:r w:rsidR="007F6A5C">
        <w:rPr>
          <w:rFonts w:eastAsia="仿宋" w:hAnsi="仿宋" w:hint="eastAsia"/>
          <w:szCs w:val="32"/>
        </w:rPr>
        <w:t>院系限申报</w:t>
      </w:r>
      <w:r w:rsidR="00480E50">
        <w:rPr>
          <w:rFonts w:eastAsia="仿宋" w:hAnsi="仿宋" w:hint="eastAsia"/>
          <w:szCs w:val="32"/>
        </w:rPr>
        <w:t>1</w:t>
      </w:r>
      <w:r w:rsidR="007F6A5C">
        <w:rPr>
          <w:rFonts w:eastAsia="仿宋" w:hAnsi="仿宋" w:hint="eastAsia"/>
          <w:szCs w:val="32"/>
        </w:rPr>
        <w:t>门。</w:t>
      </w:r>
    </w:p>
    <w:p w:rsidR="009D48AF" w:rsidRDefault="007F6A5C" w:rsidP="00402103">
      <w:pPr>
        <w:spacing w:line="360" w:lineRule="auto"/>
        <w:ind w:firstLineChars="200" w:firstLine="640"/>
        <w:rPr>
          <w:rFonts w:eastAsia="仿宋" w:hAnsi="仿宋"/>
          <w:szCs w:val="32"/>
        </w:rPr>
      </w:pPr>
      <w:r>
        <w:rPr>
          <w:rFonts w:eastAsia="仿宋" w:hAnsi="仿宋" w:hint="eastAsia"/>
          <w:szCs w:val="32"/>
        </w:rPr>
        <w:t>（四）建设要求</w:t>
      </w:r>
    </w:p>
    <w:p w:rsidR="00572C2A" w:rsidRDefault="007F6A5C" w:rsidP="00572C2A">
      <w:pPr>
        <w:autoSpaceDE w:val="0"/>
        <w:autoSpaceDN w:val="0"/>
        <w:adjustRightInd w:val="0"/>
        <w:spacing w:line="360" w:lineRule="auto"/>
        <w:ind w:firstLineChars="200" w:firstLine="640"/>
        <w:jc w:val="left"/>
        <w:rPr>
          <w:rFonts w:ascii="仿宋_GB2312" w:cs="仿宋_GB2312"/>
          <w:kern w:val="0"/>
          <w:szCs w:val="32"/>
        </w:rPr>
      </w:pPr>
      <w:r>
        <w:rPr>
          <w:rFonts w:eastAsia="仿宋" w:hAnsi="仿宋"/>
          <w:szCs w:val="32"/>
        </w:rPr>
        <w:t>1</w:t>
      </w:r>
      <w:r w:rsidR="00480E50">
        <w:rPr>
          <w:rFonts w:eastAsia="仿宋" w:hAnsi="仿宋" w:hint="eastAsia"/>
          <w:szCs w:val="32"/>
        </w:rPr>
        <w:t>、</w:t>
      </w:r>
      <w:r w:rsidR="00402103" w:rsidRPr="00572C2A">
        <w:rPr>
          <w:rFonts w:ascii="仿宋_GB2312" w:cs="仿宋_GB2312" w:hint="eastAsia"/>
          <w:kern w:val="0"/>
          <w:szCs w:val="32"/>
        </w:rPr>
        <w:t>积极落实立德树人根本任务，</w:t>
      </w:r>
      <w:r w:rsidR="00480E50">
        <w:rPr>
          <w:rFonts w:ascii="仿宋_GB2312" w:cs="仿宋_GB2312" w:hint="eastAsia"/>
          <w:kern w:val="0"/>
          <w:szCs w:val="32"/>
        </w:rPr>
        <w:t>将课程思政融入课堂教学建设全过程，</w:t>
      </w:r>
      <w:r w:rsidR="006D1CE1" w:rsidRPr="00572C2A">
        <w:rPr>
          <w:rFonts w:ascii="仿宋_GB2312" w:cs="仿宋_GB2312" w:hint="eastAsia"/>
          <w:kern w:val="0"/>
          <w:szCs w:val="32"/>
        </w:rPr>
        <w:t>落实到课程目标设计</w:t>
      </w:r>
      <w:r w:rsidR="006D1CE1">
        <w:rPr>
          <w:rFonts w:ascii="仿宋_GB2312" w:cs="仿宋_GB2312" w:hint="eastAsia"/>
          <w:kern w:val="0"/>
          <w:szCs w:val="32"/>
        </w:rPr>
        <w:t>、教学大纲修订、教材编审选用、教案课件编写各方面，贯穿于课堂授课、教学研讨、实验实训、作业论文各环节。</w:t>
      </w:r>
    </w:p>
    <w:p w:rsidR="00402103" w:rsidRDefault="007F6A5C" w:rsidP="006D1CE1">
      <w:pPr>
        <w:spacing w:line="360" w:lineRule="auto"/>
        <w:ind w:firstLineChars="200" w:firstLine="640"/>
        <w:rPr>
          <w:rFonts w:ascii="仿宋_GB2312" w:cs="仿宋_GB2312"/>
          <w:kern w:val="0"/>
          <w:szCs w:val="32"/>
        </w:rPr>
      </w:pPr>
      <w:r>
        <w:rPr>
          <w:rFonts w:eastAsia="仿宋" w:hAnsi="仿宋" w:hint="eastAsia"/>
          <w:szCs w:val="32"/>
        </w:rPr>
        <w:t>2</w:t>
      </w:r>
      <w:r w:rsidR="00480E50">
        <w:rPr>
          <w:rFonts w:eastAsia="仿宋" w:hAnsi="仿宋" w:hint="eastAsia"/>
          <w:szCs w:val="32"/>
        </w:rPr>
        <w:t>、</w:t>
      </w:r>
      <w:r w:rsidR="00402103">
        <w:rPr>
          <w:rFonts w:ascii="仿宋_GB2312" w:cs="仿宋_GB2312" w:hint="eastAsia"/>
          <w:kern w:val="0"/>
          <w:szCs w:val="32"/>
        </w:rPr>
        <w:t>深入梳理专业课教学内容，结合不同课程特点、思维方法和价值理念，深入挖掘课程思政元素，有机融入课程教学，达到润物无声的育人效果。</w:t>
      </w:r>
    </w:p>
    <w:p w:rsidR="00402103" w:rsidRDefault="00402103" w:rsidP="00402103">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——文学、历史学、哲学类专业课程。要在课程教学中帮助</w:t>
      </w:r>
    </w:p>
    <w:p w:rsidR="00402103" w:rsidRDefault="00402103" w:rsidP="00402103">
      <w:pPr>
        <w:autoSpaceDE w:val="0"/>
        <w:autoSpaceDN w:val="0"/>
        <w:adjustRightInd w:val="0"/>
        <w:spacing w:line="360" w:lineRule="auto"/>
        <w:jc w:val="left"/>
        <w:rPr>
          <w:rFonts w:ascii="仿宋_GB2312" w:cs="仿宋_GB2312"/>
          <w:kern w:val="0"/>
          <w:szCs w:val="32"/>
        </w:rPr>
      </w:pPr>
      <w:r>
        <w:rPr>
          <w:rFonts w:ascii="仿宋_GB2312" w:cs="仿宋_GB2312" w:hint="eastAsia"/>
          <w:kern w:val="0"/>
          <w:szCs w:val="32"/>
        </w:rPr>
        <w:t>学生掌握马克思主义世界观和方法论，从历史与现实、理论与实践等维度深刻理解习近平新时代中国特色社会主义思想。要结合专业知识教育引导学生深刻理解社会主义核心价值观，自觉弘扬中华优秀传统文化、革命文化、社会主义先进文化。</w:t>
      </w:r>
    </w:p>
    <w:p w:rsidR="00402103" w:rsidRDefault="00402103" w:rsidP="00480E50">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rsidR="00480E50" w:rsidRDefault="00402103" w:rsidP="00480E50">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教育学类专业课程。要在课程教学中注重加强师德师风教育，突出课堂育德、典型树德、规则立德，引导学生树立学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w:t>
      </w:r>
    </w:p>
    <w:p w:rsidR="00402103" w:rsidRDefault="00480E50" w:rsidP="00480E50">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w:t>
      </w:r>
      <w:r w:rsidR="00402103">
        <w:rPr>
          <w:rFonts w:ascii="仿宋_GB2312" w:cs="仿宋_GB2312" w:hint="eastAsia"/>
          <w:kern w:val="0"/>
          <w:szCs w:val="32"/>
        </w:rPr>
        <w:t>体育类课程要树立健康第一的教育理念，注重爱国主义教育和传统文化教育，培养学生顽强拼搏、奋斗有我的信念，激发学生提升全民族身体素质的责任感。</w:t>
      </w:r>
    </w:p>
    <w:p w:rsidR="00402103" w:rsidRDefault="00402103" w:rsidP="0063153D">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理学、工学类专业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工学类专业课程，要注重强化学生工程伦理教育，培养学生精益求精的大国工匠精神，激发学生科技报国的家国情怀和使命担当。</w:t>
      </w:r>
    </w:p>
    <w:p w:rsidR="00402103" w:rsidRDefault="00402103" w:rsidP="0063153D">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医学类专业课程。要在课程教学中注重加强医德医风教育，着力培养学生“敬佑生命、救死扶伤、甘于奉献、大爱无疆”的医者精神，注重加强医者仁心教育，在培养精湛医术的同时，教育引导学生始终把人民群众生命安全和身体健康放在首位，尊重患者，善于沟通，提升综合素养和人文修养，提升依法应对重大突发公共卫生事件能力，做党和人民信赖的好医生。</w:t>
      </w:r>
    </w:p>
    <w:p w:rsidR="00402103" w:rsidRDefault="00402103" w:rsidP="00EB12BD">
      <w:pPr>
        <w:autoSpaceDE w:val="0"/>
        <w:autoSpaceDN w:val="0"/>
        <w:adjustRightInd w:val="0"/>
        <w:spacing w:line="360" w:lineRule="auto"/>
        <w:ind w:firstLineChars="150" w:firstLine="480"/>
        <w:jc w:val="left"/>
        <w:rPr>
          <w:rFonts w:ascii="仿宋_GB2312" w:cs="仿宋_GB2312"/>
          <w:kern w:val="0"/>
          <w:szCs w:val="32"/>
        </w:rPr>
      </w:pPr>
      <w:r>
        <w:rPr>
          <w:rFonts w:ascii="仿宋_GB2312" w:cs="仿宋_GB2312" w:hint="eastAsia"/>
          <w:kern w:val="0"/>
          <w:szCs w:val="32"/>
        </w:rPr>
        <w:t>——艺术学类专业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rsidR="00402103" w:rsidRPr="00402103" w:rsidRDefault="00402103" w:rsidP="00402103">
      <w:pPr>
        <w:autoSpaceDE w:val="0"/>
        <w:autoSpaceDN w:val="0"/>
        <w:adjustRightInd w:val="0"/>
        <w:spacing w:line="360" w:lineRule="auto"/>
        <w:jc w:val="left"/>
        <w:rPr>
          <w:rFonts w:ascii="仿宋_GB2312" w:cs="仿宋_GB2312"/>
          <w:kern w:val="0"/>
          <w:szCs w:val="32"/>
        </w:rPr>
      </w:pPr>
    </w:p>
    <w:p w:rsidR="009D48AF" w:rsidRDefault="00402103" w:rsidP="00402103">
      <w:pPr>
        <w:spacing w:line="360" w:lineRule="auto"/>
        <w:ind w:firstLineChars="200" w:firstLine="400"/>
        <w:rPr>
          <w:rFonts w:eastAsia="仿宋"/>
          <w:szCs w:val="32"/>
        </w:rPr>
      </w:pPr>
      <w:r>
        <w:rPr>
          <w:rFonts w:ascii="仿宋_GB2312" w:cs="仿宋_GB2312"/>
          <w:kern w:val="0"/>
          <w:sz w:val="20"/>
        </w:rPr>
        <w:t>_</w:t>
      </w:r>
      <w:r w:rsidR="007F6A5C">
        <w:rPr>
          <w:rFonts w:eastAsia="仿宋" w:hAnsi="仿宋" w:hint="eastAsia"/>
          <w:b/>
          <w:szCs w:val="32"/>
        </w:rPr>
        <w:t>二</w:t>
      </w:r>
      <w:r w:rsidR="007F6A5C">
        <w:rPr>
          <w:rFonts w:eastAsia="仿宋" w:hAnsi="仿宋"/>
          <w:b/>
          <w:szCs w:val="32"/>
        </w:rPr>
        <w:t>、</w:t>
      </w:r>
      <w:r w:rsidR="007F6A5C">
        <w:rPr>
          <w:rFonts w:eastAsia="仿宋" w:hAnsi="仿宋" w:hint="eastAsia"/>
          <w:b/>
          <w:szCs w:val="32"/>
        </w:rPr>
        <w:t>项目</w:t>
      </w:r>
      <w:r w:rsidR="007F6A5C">
        <w:rPr>
          <w:rFonts w:eastAsia="仿宋" w:hAnsi="仿宋" w:hint="eastAsia"/>
          <w:b/>
          <w:szCs w:val="32"/>
        </w:rPr>
        <w:t>2</w:t>
      </w:r>
      <w:r w:rsidR="007F6A5C">
        <w:rPr>
          <w:rFonts w:eastAsia="仿宋" w:hAnsi="仿宋" w:hint="eastAsia"/>
          <w:b/>
          <w:szCs w:val="32"/>
        </w:rPr>
        <w:t>：</w:t>
      </w:r>
      <w:r w:rsidR="00EB12BD">
        <w:rPr>
          <w:rFonts w:eastAsia="仿宋" w:hAnsi="仿宋" w:hint="eastAsia"/>
          <w:b/>
          <w:szCs w:val="32"/>
        </w:rPr>
        <w:t>研究生</w:t>
      </w:r>
      <w:r w:rsidR="007F6A5C">
        <w:rPr>
          <w:rFonts w:eastAsia="仿宋" w:hAnsi="仿宋" w:hint="eastAsia"/>
          <w:b/>
          <w:szCs w:val="32"/>
        </w:rPr>
        <w:t>品牌慕课建设</w:t>
      </w:r>
      <w:r w:rsidR="00A63ECF">
        <w:rPr>
          <w:rFonts w:eastAsia="仿宋" w:hAnsi="仿宋" w:hint="eastAsia"/>
          <w:b/>
          <w:szCs w:val="32"/>
        </w:rPr>
        <w:t>项目</w:t>
      </w:r>
    </w:p>
    <w:p w:rsidR="009D48AF" w:rsidRDefault="007F6A5C">
      <w:pPr>
        <w:pStyle w:val="a5"/>
        <w:spacing w:before="0" w:beforeAutospacing="0" w:after="0" w:afterAutospacing="0" w:line="360" w:lineRule="auto"/>
        <w:ind w:firstLineChars="200" w:firstLine="640"/>
        <w:rPr>
          <w:rStyle w:val="a6"/>
          <w:rFonts w:ascii="Times New Roman" w:eastAsia="仿宋" w:hAnsi="Times New Roman" w:cs="Times New Roman"/>
          <w:b w:val="0"/>
          <w:bCs w:val="0"/>
          <w:color w:val="333333"/>
          <w:sz w:val="32"/>
          <w:szCs w:val="32"/>
        </w:rPr>
      </w:pPr>
      <w:r>
        <w:rPr>
          <w:rStyle w:val="a6"/>
          <w:rFonts w:ascii="Times New Roman" w:eastAsia="仿宋" w:hAnsi="仿宋" w:cs="Times New Roman"/>
          <w:b w:val="0"/>
          <w:bCs w:val="0"/>
          <w:color w:val="333333"/>
          <w:sz w:val="32"/>
          <w:szCs w:val="32"/>
        </w:rPr>
        <w:t>（一）立项宗旨及运行机制</w:t>
      </w:r>
    </w:p>
    <w:p w:rsidR="009D48AF" w:rsidRPr="00EB12BD" w:rsidRDefault="007F6A5C">
      <w:pPr>
        <w:pStyle w:val="a5"/>
        <w:spacing w:before="0" w:beforeAutospacing="0" w:after="0" w:afterAutospacing="0" w:line="360" w:lineRule="auto"/>
        <w:ind w:firstLineChars="200" w:firstLine="640"/>
        <w:rPr>
          <w:rFonts w:ascii="Times New Roman" w:eastAsia="仿宋" w:hAnsi="仿宋" w:cs="Times New Roman"/>
          <w:kern w:val="2"/>
          <w:sz w:val="32"/>
          <w:szCs w:val="32"/>
        </w:rPr>
      </w:pPr>
      <w:r>
        <w:rPr>
          <w:rFonts w:ascii="仿宋" w:eastAsia="仿宋" w:hAnsi="仿宋" w:cs="Times New Roman" w:hint="eastAsia"/>
          <w:color w:val="333333"/>
          <w:sz w:val="32"/>
          <w:szCs w:val="32"/>
        </w:rPr>
        <w:t>该项目旨在打造现代信息技术与教育教学深度融合的课程，探索将在“慕课”课程纳入研究生课程体系，为学生提供丰富优质的课程资源。</w:t>
      </w:r>
      <w:r>
        <w:rPr>
          <w:rFonts w:ascii="Times New Roman" w:eastAsia="仿宋" w:hAnsi="仿宋" w:cs="Times New Roman" w:hint="eastAsia"/>
          <w:kern w:val="2"/>
          <w:sz w:val="32"/>
          <w:szCs w:val="32"/>
        </w:rPr>
        <w:t>该项目</w:t>
      </w:r>
      <w:r>
        <w:rPr>
          <w:rFonts w:ascii="Times New Roman" w:eastAsia="仿宋" w:hAnsi="仿宋" w:cs="Times New Roman"/>
          <w:kern w:val="2"/>
          <w:sz w:val="32"/>
          <w:szCs w:val="32"/>
        </w:rPr>
        <w:t>面向</w:t>
      </w:r>
      <w:r>
        <w:rPr>
          <w:rFonts w:ascii="Times New Roman" w:eastAsia="仿宋" w:hAnsi="仿宋" w:cs="Times New Roman" w:hint="eastAsia"/>
          <w:kern w:val="2"/>
          <w:sz w:val="32"/>
          <w:szCs w:val="32"/>
        </w:rPr>
        <w:t>全校适合线上教学的课程，</w:t>
      </w:r>
      <w:r w:rsidRPr="00EB12BD">
        <w:rPr>
          <w:rFonts w:ascii="Times New Roman" w:eastAsia="仿宋" w:hAnsi="仿宋" w:cs="Times New Roman" w:hint="eastAsia"/>
          <w:kern w:val="2"/>
          <w:sz w:val="32"/>
          <w:szCs w:val="32"/>
        </w:rPr>
        <w:t>前期经费下拨至院系，通过中期考核后根据实际需求追加经费</w:t>
      </w:r>
      <w:r w:rsidRPr="00EB12BD">
        <w:rPr>
          <w:rFonts w:ascii="Times New Roman" w:eastAsia="仿宋" w:hAnsi="仿宋" w:cs="Times New Roman"/>
          <w:kern w:val="2"/>
          <w:sz w:val="32"/>
          <w:szCs w:val="32"/>
        </w:rPr>
        <w:t>。</w:t>
      </w:r>
    </w:p>
    <w:p w:rsidR="009D48AF" w:rsidRDefault="007F6A5C">
      <w:pPr>
        <w:spacing w:line="360" w:lineRule="auto"/>
        <w:ind w:firstLineChars="200" w:firstLine="640"/>
        <w:outlineLvl w:val="0"/>
        <w:rPr>
          <w:rFonts w:eastAsia="仿宋"/>
          <w:bCs/>
          <w:szCs w:val="32"/>
        </w:rPr>
      </w:pPr>
      <w:r>
        <w:rPr>
          <w:rFonts w:eastAsia="仿宋" w:hAnsi="仿宋"/>
          <w:bCs/>
          <w:szCs w:val="32"/>
        </w:rPr>
        <w:t>（二）申报条件</w:t>
      </w:r>
    </w:p>
    <w:p w:rsidR="009D48AF" w:rsidRDefault="007F6A5C">
      <w:pPr>
        <w:spacing w:line="360" w:lineRule="auto"/>
        <w:ind w:firstLineChars="200" w:firstLine="640"/>
        <w:rPr>
          <w:rFonts w:eastAsia="仿宋" w:hAnsi="仿宋"/>
          <w:szCs w:val="32"/>
        </w:rPr>
      </w:pPr>
      <w:r>
        <w:rPr>
          <w:rFonts w:eastAsia="仿宋" w:hAnsi="仿宋"/>
          <w:szCs w:val="32"/>
        </w:rPr>
        <w:t>1</w:t>
      </w:r>
      <w:r w:rsidR="00EB12BD">
        <w:rPr>
          <w:rFonts w:eastAsia="仿宋" w:hAnsi="仿宋" w:hint="eastAsia"/>
          <w:szCs w:val="32"/>
        </w:rPr>
        <w:t>、</w:t>
      </w:r>
      <w:r>
        <w:rPr>
          <w:rFonts w:eastAsia="仿宋" w:hAnsi="仿宋" w:hint="eastAsia"/>
          <w:szCs w:val="32"/>
        </w:rPr>
        <w:t>课程资源内容不存在政治性、思想性、科学性和规范性问题，课程资源知识产权清晰，不涉及国家安全和保密的相关规定</w:t>
      </w:r>
      <w:r w:rsidR="00EB12BD">
        <w:rPr>
          <w:rFonts w:eastAsia="仿宋" w:hAnsi="仿宋" w:hint="eastAsia"/>
          <w:szCs w:val="32"/>
        </w:rPr>
        <w:t>。</w:t>
      </w:r>
    </w:p>
    <w:p w:rsidR="009D48AF" w:rsidRDefault="007F6A5C">
      <w:pPr>
        <w:autoSpaceDE w:val="0"/>
        <w:autoSpaceDN w:val="0"/>
        <w:adjustRightInd w:val="0"/>
        <w:spacing w:line="360" w:lineRule="auto"/>
        <w:ind w:firstLineChars="200" w:firstLine="640"/>
        <w:jc w:val="left"/>
        <w:rPr>
          <w:rFonts w:eastAsia="仿宋"/>
          <w:szCs w:val="32"/>
        </w:rPr>
      </w:pPr>
      <w:r>
        <w:rPr>
          <w:rFonts w:eastAsia="仿宋"/>
          <w:szCs w:val="32"/>
        </w:rPr>
        <w:t>2</w:t>
      </w:r>
      <w:r w:rsidR="00EB12BD">
        <w:rPr>
          <w:rFonts w:eastAsia="仿宋" w:hint="eastAsia"/>
          <w:szCs w:val="32"/>
        </w:rPr>
        <w:t>、</w:t>
      </w:r>
      <w:r>
        <w:rPr>
          <w:rFonts w:eastAsia="仿宋" w:hAnsi="仿宋"/>
          <w:szCs w:val="32"/>
        </w:rPr>
        <w:t>项目负责人</w:t>
      </w:r>
      <w:r>
        <w:rPr>
          <w:rFonts w:eastAsia="仿宋" w:hAnsi="仿宋" w:hint="eastAsia"/>
          <w:szCs w:val="32"/>
        </w:rPr>
        <w:t>与教学团队师德师风</w:t>
      </w:r>
      <w:r w:rsidR="00EB12BD" w:rsidRPr="00EB12BD">
        <w:rPr>
          <w:rFonts w:eastAsia="仿宋" w:hAnsi="仿宋" w:hint="eastAsia"/>
          <w:szCs w:val="32"/>
        </w:rPr>
        <w:t>优秀</w:t>
      </w:r>
      <w:r>
        <w:rPr>
          <w:rFonts w:eastAsia="仿宋" w:hAnsi="仿宋" w:hint="eastAsia"/>
          <w:szCs w:val="32"/>
        </w:rPr>
        <w:t>，具有</w:t>
      </w:r>
      <w:r w:rsidR="00EB12BD" w:rsidRPr="00EB12BD">
        <w:rPr>
          <w:rFonts w:eastAsia="仿宋" w:hAnsi="仿宋" w:hint="eastAsia"/>
          <w:szCs w:val="32"/>
        </w:rPr>
        <w:t>优秀</w:t>
      </w:r>
      <w:r>
        <w:rPr>
          <w:rFonts w:eastAsia="仿宋" w:hAnsi="仿宋" w:hint="eastAsia"/>
          <w:szCs w:val="32"/>
        </w:rPr>
        <w:t>的思想政治素质和道德品质；具备丰富的教学经验和较高的科研能力，在课程中融入先进前沿的教学理念，合理运用现代教育技术推进研究生教学改革。</w:t>
      </w:r>
    </w:p>
    <w:p w:rsidR="009D48AF" w:rsidRDefault="007F6A5C">
      <w:pPr>
        <w:spacing w:line="360" w:lineRule="auto"/>
        <w:ind w:firstLineChars="200" w:firstLine="640"/>
        <w:rPr>
          <w:rFonts w:eastAsia="仿宋"/>
          <w:szCs w:val="32"/>
        </w:rPr>
      </w:pPr>
      <w:r>
        <w:rPr>
          <w:rFonts w:eastAsia="仿宋" w:hint="eastAsia"/>
          <w:szCs w:val="32"/>
        </w:rPr>
        <w:t>（三）申报名额</w:t>
      </w:r>
    </w:p>
    <w:p w:rsidR="009D48AF" w:rsidRDefault="00EB12BD">
      <w:pPr>
        <w:spacing w:line="360" w:lineRule="auto"/>
        <w:ind w:firstLineChars="200" w:firstLine="640"/>
        <w:rPr>
          <w:rFonts w:eastAsia="仿宋" w:hAnsi="仿宋"/>
          <w:szCs w:val="32"/>
        </w:rPr>
      </w:pPr>
      <w:r>
        <w:rPr>
          <w:rFonts w:eastAsia="仿宋" w:hAnsi="仿宋" w:hint="eastAsia"/>
          <w:szCs w:val="32"/>
        </w:rPr>
        <w:t>各</w:t>
      </w:r>
      <w:r w:rsidR="007F6A5C">
        <w:rPr>
          <w:rFonts w:eastAsia="仿宋" w:hAnsi="仿宋" w:hint="eastAsia"/>
          <w:szCs w:val="32"/>
        </w:rPr>
        <w:t>院系限申报</w:t>
      </w:r>
      <w:r w:rsidR="007F6A5C">
        <w:rPr>
          <w:rFonts w:eastAsia="仿宋" w:hAnsi="仿宋" w:hint="eastAsia"/>
          <w:szCs w:val="32"/>
        </w:rPr>
        <w:t>1</w:t>
      </w:r>
      <w:r w:rsidR="007F6A5C">
        <w:rPr>
          <w:rFonts w:eastAsia="仿宋" w:hAnsi="仿宋" w:hint="eastAsia"/>
          <w:szCs w:val="32"/>
        </w:rPr>
        <w:t>门。</w:t>
      </w:r>
    </w:p>
    <w:p w:rsidR="009D48AF" w:rsidRDefault="007F6A5C">
      <w:pPr>
        <w:spacing w:line="360" w:lineRule="auto"/>
        <w:ind w:firstLineChars="200" w:firstLine="640"/>
        <w:rPr>
          <w:rFonts w:eastAsia="仿宋" w:hAnsi="仿宋"/>
          <w:szCs w:val="32"/>
        </w:rPr>
      </w:pPr>
      <w:r>
        <w:rPr>
          <w:rFonts w:eastAsia="仿宋" w:hAnsi="仿宋" w:hint="eastAsia"/>
          <w:szCs w:val="32"/>
        </w:rPr>
        <w:t>（四）建设要求</w:t>
      </w:r>
    </w:p>
    <w:p w:rsidR="009D48AF" w:rsidRDefault="007F6A5C">
      <w:pPr>
        <w:spacing w:line="360" w:lineRule="auto"/>
        <w:ind w:firstLineChars="200" w:firstLine="640"/>
        <w:rPr>
          <w:rFonts w:eastAsia="仿宋" w:hAnsi="仿宋"/>
          <w:szCs w:val="32"/>
        </w:rPr>
      </w:pPr>
      <w:r>
        <w:rPr>
          <w:rFonts w:eastAsia="仿宋" w:hAnsi="仿宋" w:hint="eastAsia"/>
          <w:szCs w:val="32"/>
        </w:rPr>
        <w:t>1</w:t>
      </w:r>
      <w:r w:rsidR="00CD7446">
        <w:rPr>
          <w:rFonts w:eastAsia="仿宋" w:hAnsi="仿宋" w:hint="eastAsia"/>
          <w:szCs w:val="32"/>
        </w:rPr>
        <w:t>、</w:t>
      </w:r>
      <w:r>
        <w:rPr>
          <w:rFonts w:eastAsia="仿宋" w:hAnsi="仿宋" w:hint="eastAsia"/>
          <w:szCs w:val="32"/>
        </w:rPr>
        <w:t>课程（含课程视频和非视频部分）要基于慕课课程特性进行建设，以问题为导向，聚焦相关知识点开展教学；</w:t>
      </w:r>
    </w:p>
    <w:p w:rsidR="009D48AF" w:rsidRDefault="007F6A5C">
      <w:pPr>
        <w:spacing w:line="360" w:lineRule="auto"/>
        <w:ind w:firstLineChars="200" w:firstLine="640"/>
        <w:rPr>
          <w:rFonts w:eastAsia="仿宋" w:hAnsi="仿宋"/>
          <w:szCs w:val="32"/>
        </w:rPr>
      </w:pPr>
      <w:r>
        <w:rPr>
          <w:rFonts w:eastAsia="仿宋" w:hAnsi="仿宋" w:hint="eastAsia"/>
          <w:szCs w:val="32"/>
        </w:rPr>
        <w:t>2</w:t>
      </w:r>
      <w:r w:rsidR="00CD7446">
        <w:rPr>
          <w:rFonts w:eastAsia="仿宋" w:hAnsi="仿宋" w:hint="eastAsia"/>
          <w:szCs w:val="32"/>
        </w:rPr>
        <w:t>、</w:t>
      </w:r>
      <w:r>
        <w:rPr>
          <w:rFonts w:eastAsia="仿宋" w:hAnsi="仿宋" w:hint="eastAsia"/>
          <w:szCs w:val="32"/>
        </w:rPr>
        <w:t>充分利用微视频、多媒体、在线互动等多种教学技术和方法，积极推进“互联网</w:t>
      </w:r>
      <w:r>
        <w:rPr>
          <w:rFonts w:eastAsia="仿宋" w:hAnsi="仿宋" w:hint="eastAsia"/>
          <w:szCs w:val="32"/>
        </w:rPr>
        <w:t>+</w:t>
      </w:r>
      <w:r>
        <w:rPr>
          <w:rFonts w:eastAsia="仿宋" w:hAnsi="仿宋" w:hint="eastAsia"/>
          <w:szCs w:val="32"/>
        </w:rPr>
        <w:t>教育”发展；</w:t>
      </w:r>
    </w:p>
    <w:p w:rsidR="009D48AF" w:rsidRDefault="007F6A5C">
      <w:pPr>
        <w:spacing w:line="360" w:lineRule="auto"/>
        <w:ind w:firstLineChars="200" w:firstLine="640"/>
        <w:rPr>
          <w:rFonts w:eastAsia="仿宋" w:hAnsi="仿宋"/>
          <w:szCs w:val="32"/>
        </w:rPr>
      </w:pPr>
      <w:r>
        <w:rPr>
          <w:rFonts w:eastAsia="仿宋" w:hAnsi="仿宋" w:hint="eastAsia"/>
          <w:szCs w:val="32"/>
        </w:rPr>
        <w:t>3</w:t>
      </w:r>
      <w:r w:rsidR="00CD7446">
        <w:rPr>
          <w:rFonts w:eastAsia="仿宋" w:hAnsi="仿宋" w:hint="eastAsia"/>
          <w:szCs w:val="32"/>
        </w:rPr>
        <w:t>、</w:t>
      </w:r>
      <w:r>
        <w:rPr>
          <w:rFonts w:eastAsia="仿宋" w:hAnsi="仿宋" w:hint="eastAsia"/>
          <w:szCs w:val="32"/>
        </w:rPr>
        <w:t>项目负责人必须参与在线教学，并确保投入足够的时间和精力，充分做好网络教学设计；</w:t>
      </w:r>
    </w:p>
    <w:p w:rsidR="009D48AF" w:rsidRDefault="007F6A5C">
      <w:pPr>
        <w:spacing w:line="360" w:lineRule="auto"/>
        <w:ind w:firstLineChars="200" w:firstLine="640"/>
        <w:rPr>
          <w:rFonts w:eastAsia="仿宋" w:hAnsi="仿宋"/>
          <w:szCs w:val="32"/>
        </w:rPr>
      </w:pPr>
      <w:r>
        <w:rPr>
          <w:rFonts w:eastAsia="仿宋" w:hAnsi="仿宋" w:hint="eastAsia"/>
          <w:szCs w:val="32"/>
        </w:rPr>
        <w:t>4</w:t>
      </w:r>
      <w:r w:rsidR="00CD7446">
        <w:rPr>
          <w:rFonts w:eastAsia="仿宋" w:hAnsi="仿宋" w:hint="eastAsia"/>
          <w:szCs w:val="32"/>
        </w:rPr>
        <w:t>、</w:t>
      </w:r>
      <w:r>
        <w:rPr>
          <w:rFonts w:eastAsia="仿宋" w:hAnsi="仿宋" w:hint="eastAsia"/>
          <w:szCs w:val="32"/>
        </w:rPr>
        <w:t>慕课项目立项后，课程制作周期原则上不超过一年。</w:t>
      </w:r>
    </w:p>
    <w:p w:rsidR="009D48AF" w:rsidRDefault="009D48AF">
      <w:pPr>
        <w:spacing w:line="360" w:lineRule="auto"/>
        <w:ind w:firstLineChars="200" w:firstLine="640"/>
        <w:rPr>
          <w:rFonts w:eastAsia="仿宋" w:hAnsi="仿宋"/>
          <w:szCs w:val="32"/>
        </w:rPr>
      </w:pPr>
    </w:p>
    <w:p w:rsidR="009D48AF" w:rsidRDefault="007F6A5C">
      <w:pPr>
        <w:pStyle w:val="a5"/>
        <w:spacing w:before="0" w:beforeAutospacing="0" w:after="0" w:afterAutospacing="0" w:line="360" w:lineRule="auto"/>
        <w:rPr>
          <w:rStyle w:val="a6"/>
          <w:rFonts w:ascii="Times New Roman" w:eastAsia="仿宋" w:hAnsi="仿宋" w:cs="Times New Roman"/>
          <w:color w:val="333333"/>
          <w:sz w:val="32"/>
          <w:szCs w:val="32"/>
        </w:rPr>
      </w:pPr>
      <w:r>
        <w:rPr>
          <w:rStyle w:val="a6"/>
          <w:rFonts w:ascii="Times New Roman" w:eastAsia="仿宋" w:hAnsi="仿宋" w:cs="Times New Roman" w:hint="eastAsia"/>
          <w:color w:val="333333"/>
          <w:sz w:val="32"/>
          <w:szCs w:val="32"/>
        </w:rPr>
        <w:t>三、项目</w:t>
      </w:r>
      <w:r>
        <w:rPr>
          <w:rStyle w:val="a6"/>
          <w:rFonts w:ascii="Times New Roman" w:eastAsia="仿宋" w:hAnsi="仿宋" w:cs="Times New Roman" w:hint="eastAsia"/>
          <w:color w:val="333333"/>
          <w:sz w:val="32"/>
          <w:szCs w:val="32"/>
        </w:rPr>
        <w:t>3</w:t>
      </w:r>
      <w:r>
        <w:rPr>
          <w:rStyle w:val="a6"/>
          <w:rFonts w:ascii="Times New Roman" w:eastAsia="仿宋" w:hAnsi="仿宋" w:cs="Times New Roman" w:hint="eastAsia"/>
          <w:color w:val="333333"/>
          <w:sz w:val="32"/>
          <w:szCs w:val="32"/>
        </w:rPr>
        <w:t>：</w:t>
      </w:r>
      <w:r w:rsidR="001F103E">
        <w:rPr>
          <w:rStyle w:val="a6"/>
          <w:rFonts w:ascii="Times New Roman" w:eastAsia="仿宋" w:hAnsi="仿宋" w:cs="Times New Roman" w:hint="eastAsia"/>
          <w:color w:val="333333"/>
          <w:sz w:val="32"/>
          <w:szCs w:val="32"/>
        </w:rPr>
        <w:t>研究生</w:t>
      </w:r>
      <w:r>
        <w:rPr>
          <w:rStyle w:val="a6"/>
          <w:rFonts w:ascii="Times New Roman" w:eastAsia="仿宋" w:hAnsi="仿宋" w:cs="Times New Roman" w:hint="eastAsia"/>
          <w:color w:val="333333"/>
          <w:sz w:val="32"/>
          <w:szCs w:val="32"/>
        </w:rPr>
        <w:t>品牌教材建设</w:t>
      </w:r>
      <w:r w:rsidR="00A63ECF">
        <w:rPr>
          <w:rStyle w:val="a6"/>
          <w:rFonts w:ascii="Times New Roman" w:eastAsia="仿宋" w:hAnsi="仿宋" w:cs="Times New Roman" w:hint="eastAsia"/>
          <w:color w:val="333333"/>
          <w:sz w:val="32"/>
          <w:szCs w:val="32"/>
        </w:rPr>
        <w:t>项目</w:t>
      </w:r>
    </w:p>
    <w:p w:rsidR="009D48AF" w:rsidRDefault="007F6A5C">
      <w:pPr>
        <w:pStyle w:val="a5"/>
        <w:spacing w:before="0" w:beforeAutospacing="0" w:after="0" w:afterAutospacing="0" w:line="360" w:lineRule="auto"/>
        <w:ind w:firstLineChars="200" w:firstLine="640"/>
        <w:rPr>
          <w:rStyle w:val="a6"/>
          <w:rFonts w:ascii="Times New Roman" w:eastAsia="仿宋" w:hAnsi="Times New Roman" w:cs="Times New Roman"/>
          <w:b w:val="0"/>
          <w:bCs w:val="0"/>
          <w:color w:val="333333"/>
          <w:sz w:val="32"/>
          <w:szCs w:val="32"/>
        </w:rPr>
      </w:pPr>
      <w:r>
        <w:rPr>
          <w:rStyle w:val="a6"/>
          <w:rFonts w:ascii="Times New Roman" w:eastAsia="仿宋" w:hAnsi="仿宋" w:cs="Times New Roman"/>
          <w:b w:val="0"/>
          <w:bCs w:val="0"/>
          <w:color w:val="333333"/>
          <w:sz w:val="32"/>
          <w:szCs w:val="32"/>
        </w:rPr>
        <w:t>（一）立项宗旨及运行机制</w:t>
      </w:r>
    </w:p>
    <w:p w:rsidR="009D48AF" w:rsidRDefault="007F6A5C">
      <w:pPr>
        <w:spacing w:line="360" w:lineRule="auto"/>
        <w:ind w:firstLineChars="200" w:firstLine="640"/>
        <w:rPr>
          <w:rFonts w:eastAsia="仿宋"/>
          <w:szCs w:val="32"/>
        </w:rPr>
      </w:pPr>
      <w:r>
        <w:rPr>
          <w:rFonts w:eastAsia="仿宋" w:hAnsi="仿宋" w:hint="eastAsia"/>
          <w:szCs w:val="32"/>
        </w:rPr>
        <w:t>该项目旨在加强研究生教材建设，鼓励教师编写高质量的教材，严格把握教材的思想性，强化教材的前沿性和专业性</w:t>
      </w:r>
      <w:r>
        <w:rPr>
          <w:rFonts w:eastAsia="仿宋" w:hAnsi="仿宋"/>
          <w:szCs w:val="32"/>
        </w:rPr>
        <w:t>。</w:t>
      </w:r>
      <w:r>
        <w:rPr>
          <w:rFonts w:eastAsia="仿宋" w:hAnsi="仿宋" w:hint="eastAsia"/>
          <w:szCs w:val="32"/>
        </w:rPr>
        <w:t>该项目</w:t>
      </w:r>
      <w:r>
        <w:rPr>
          <w:rFonts w:eastAsia="仿宋" w:hAnsi="仿宋"/>
          <w:szCs w:val="32"/>
        </w:rPr>
        <w:t>面向有志</w:t>
      </w:r>
      <w:r>
        <w:rPr>
          <w:rFonts w:eastAsia="仿宋" w:hAnsi="仿宋" w:hint="eastAsia"/>
          <w:szCs w:val="32"/>
        </w:rPr>
        <w:t>编写研究生教材</w:t>
      </w:r>
      <w:r>
        <w:rPr>
          <w:rFonts w:eastAsia="仿宋" w:hAnsi="仿宋"/>
          <w:szCs w:val="32"/>
        </w:rPr>
        <w:t>的校内在职教师</w:t>
      </w:r>
      <w:r>
        <w:rPr>
          <w:rFonts w:eastAsia="仿宋" w:hAnsi="仿宋" w:hint="eastAsia"/>
          <w:szCs w:val="32"/>
        </w:rPr>
        <w:t>设立</w:t>
      </w:r>
      <w:r>
        <w:rPr>
          <w:rFonts w:eastAsia="仿宋" w:hint="eastAsia"/>
          <w:szCs w:val="32"/>
        </w:rPr>
        <w:t>，</w:t>
      </w:r>
      <w:r>
        <w:rPr>
          <w:rFonts w:ascii="仿宋" w:eastAsia="仿宋" w:hAnsi="仿宋" w:hint="eastAsia"/>
          <w:szCs w:val="32"/>
        </w:rPr>
        <w:t>前期经费下拨至院系，通过中期考核后根据实际需求追加经费</w:t>
      </w:r>
      <w:r>
        <w:rPr>
          <w:rFonts w:eastAsia="仿宋" w:hAnsi="仿宋"/>
          <w:color w:val="333333"/>
          <w:szCs w:val="32"/>
        </w:rPr>
        <w:t>。</w:t>
      </w:r>
    </w:p>
    <w:p w:rsidR="009D48AF" w:rsidRDefault="007F6A5C">
      <w:pPr>
        <w:spacing w:line="360" w:lineRule="auto"/>
        <w:ind w:firstLineChars="200" w:firstLine="640"/>
        <w:outlineLvl w:val="0"/>
        <w:rPr>
          <w:rFonts w:eastAsia="仿宋"/>
          <w:bCs/>
          <w:szCs w:val="32"/>
        </w:rPr>
      </w:pPr>
      <w:r>
        <w:rPr>
          <w:rFonts w:eastAsia="仿宋" w:hAnsi="仿宋"/>
          <w:bCs/>
          <w:szCs w:val="32"/>
        </w:rPr>
        <w:t>（二）申报条件</w:t>
      </w:r>
    </w:p>
    <w:p w:rsidR="009D48AF" w:rsidRDefault="007F6A5C">
      <w:pPr>
        <w:spacing w:line="360" w:lineRule="auto"/>
        <w:ind w:firstLineChars="200" w:firstLine="640"/>
        <w:rPr>
          <w:rFonts w:eastAsia="仿宋"/>
          <w:szCs w:val="32"/>
        </w:rPr>
      </w:pPr>
      <w:r>
        <w:rPr>
          <w:rFonts w:eastAsia="仿宋" w:hAnsi="仿宋"/>
          <w:szCs w:val="32"/>
        </w:rPr>
        <w:t>申请人应具备以下条件：</w:t>
      </w:r>
    </w:p>
    <w:p w:rsidR="009D48AF" w:rsidRDefault="007F6A5C">
      <w:pPr>
        <w:autoSpaceDE w:val="0"/>
        <w:autoSpaceDN w:val="0"/>
        <w:adjustRightInd w:val="0"/>
        <w:spacing w:line="360" w:lineRule="auto"/>
        <w:ind w:firstLineChars="200" w:firstLine="640"/>
        <w:jc w:val="left"/>
        <w:rPr>
          <w:rFonts w:eastAsia="仿宋" w:hAnsi="仿宋"/>
          <w:szCs w:val="32"/>
        </w:rPr>
      </w:pPr>
      <w:r>
        <w:rPr>
          <w:rFonts w:eastAsia="仿宋" w:hAnsi="仿宋" w:hint="eastAsia"/>
          <w:szCs w:val="32"/>
        </w:rPr>
        <w:t>1</w:t>
      </w:r>
      <w:r w:rsidR="00EB12BD">
        <w:rPr>
          <w:rFonts w:eastAsia="仿宋" w:hAnsi="仿宋" w:hint="eastAsia"/>
          <w:szCs w:val="32"/>
        </w:rPr>
        <w:t>、</w:t>
      </w:r>
      <w:r>
        <w:rPr>
          <w:rFonts w:eastAsia="仿宋" w:hAnsi="仿宋"/>
          <w:szCs w:val="32"/>
        </w:rPr>
        <w:t>项目负责人</w:t>
      </w:r>
      <w:r>
        <w:rPr>
          <w:rFonts w:eastAsia="仿宋" w:hAnsi="仿宋" w:hint="eastAsia"/>
          <w:szCs w:val="32"/>
        </w:rPr>
        <w:t>与教学团队师德师风</w:t>
      </w:r>
      <w:r w:rsidR="002B2EAF">
        <w:rPr>
          <w:rFonts w:eastAsia="仿宋" w:hAnsi="仿宋" w:hint="eastAsia"/>
          <w:szCs w:val="32"/>
        </w:rPr>
        <w:t>优秀</w:t>
      </w:r>
      <w:r>
        <w:rPr>
          <w:rFonts w:eastAsia="仿宋" w:hAnsi="仿宋" w:hint="eastAsia"/>
          <w:szCs w:val="32"/>
        </w:rPr>
        <w:t>，具有</w:t>
      </w:r>
      <w:r w:rsidR="002B2EAF">
        <w:rPr>
          <w:rFonts w:eastAsia="仿宋" w:hAnsi="仿宋" w:hint="eastAsia"/>
          <w:szCs w:val="32"/>
        </w:rPr>
        <w:t>优秀</w:t>
      </w:r>
      <w:r>
        <w:rPr>
          <w:rFonts w:eastAsia="仿宋" w:hAnsi="仿宋" w:hint="eastAsia"/>
          <w:szCs w:val="32"/>
        </w:rPr>
        <w:t>的思想政治素质和道德品质；具备丰富的教学经验和较高的科研能力，在教材编写中融入先进前沿的教学理念，推进研究生教学改革；</w:t>
      </w:r>
    </w:p>
    <w:p w:rsidR="009D48AF" w:rsidRDefault="007F6A5C">
      <w:pPr>
        <w:spacing w:line="360" w:lineRule="auto"/>
        <w:ind w:firstLineChars="200" w:firstLine="640"/>
        <w:rPr>
          <w:rFonts w:eastAsia="仿宋" w:hAnsi="仿宋"/>
          <w:szCs w:val="32"/>
        </w:rPr>
      </w:pPr>
      <w:r>
        <w:rPr>
          <w:rFonts w:eastAsia="仿宋" w:hint="eastAsia"/>
          <w:szCs w:val="32"/>
        </w:rPr>
        <w:t>2</w:t>
      </w:r>
      <w:r w:rsidR="00EB12BD">
        <w:rPr>
          <w:rFonts w:eastAsia="仿宋" w:hint="eastAsia"/>
          <w:szCs w:val="32"/>
        </w:rPr>
        <w:t>、已入选</w:t>
      </w:r>
      <w:r>
        <w:rPr>
          <w:rFonts w:eastAsia="仿宋" w:hAnsi="仿宋" w:hint="eastAsia"/>
          <w:szCs w:val="32"/>
        </w:rPr>
        <w:t>研究生品牌课程</w:t>
      </w:r>
      <w:r w:rsidR="00EB12BD">
        <w:rPr>
          <w:rFonts w:eastAsia="仿宋" w:hAnsi="仿宋" w:hint="eastAsia"/>
          <w:szCs w:val="32"/>
        </w:rPr>
        <w:t>的</w:t>
      </w:r>
      <w:r>
        <w:rPr>
          <w:rFonts w:eastAsia="仿宋" w:hAnsi="仿宋" w:hint="eastAsia"/>
          <w:szCs w:val="32"/>
        </w:rPr>
        <w:t>项目优先立项。</w:t>
      </w:r>
    </w:p>
    <w:p w:rsidR="009D48AF" w:rsidRDefault="007F6A5C">
      <w:pPr>
        <w:spacing w:line="360" w:lineRule="auto"/>
        <w:ind w:firstLineChars="200" w:firstLine="640"/>
        <w:rPr>
          <w:rFonts w:eastAsia="仿宋" w:hAnsi="仿宋"/>
          <w:szCs w:val="32"/>
        </w:rPr>
      </w:pPr>
      <w:r>
        <w:rPr>
          <w:rFonts w:eastAsia="仿宋" w:hAnsi="仿宋" w:hint="eastAsia"/>
          <w:szCs w:val="32"/>
        </w:rPr>
        <w:t>（三）申报要求</w:t>
      </w:r>
    </w:p>
    <w:p w:rsidR="009D48AF" w:rsidRDefault="007F6A5C">
      <w:pPr>
        <w:spacing w:line="360" w:lineRule="auto"/>
        <w:ind w:firstLineChars="200" w:firstLine="640"/>
        <w:rPr>
          <w:rFonts w:eastAsia="仿宋" w:hAnsi="仿宋"/>
          <w:szCs w:val="32"/>
        </w:rPr>
      </w:pPr>
      <w:r>
        <w:rPr>
          <w:rFonts w:eastAsia="仿宋" w:hAnsi="仿宋" w:hint="eastAsia"/>
          <w:szCs w:val="32"/>
        </w:rPr>
        <w:t>1</w:t>
      </w:r>
      <w:r w:rsidR="00EB12BD">
        <w:rPr>
          <w:rFonts w:eastAsia="仿宋" w:hAnsi="仿宋" w:hint="eastAsia"/>
          <w:szCs w:val="32"/>
        </w:rPr>
        <w:t>、</w:t>
      </w:r>
      <w:r>
        <w:rPr>
          <w:rFonts w:eastAsia="仿宋" w:hAnsi="仿宋" w:hint="eastAsia"/>
          <w:szCs w:val="32"/>
        </w:rPr>
        <w:t>按照“内容前沿、体系完善、层次清晰、特色突出”的原则，制定教材建设方案；</w:t>
      </w:r>
    </w:p>
    <w:p w:rsidR="009D48AF" w:rsidRDefault="007F6A5C">
      <w:pPr>
        <w:spacing w:line="360" w:lineRule="auto"/>
        <w:ind w:firstLineChars="200" w:firstLine="640"/>
        <w:rPr>
          <w:rFonts w:eastAsia="仿宋" w:hAnsi="仿宋"/>
          <w:szCs w:val="32"/>
        </w:rPr>
      </w:pPr>
      <w:r>
        <w:rPr>
          <w:rFonts w:eastAsia="仿宋" w:hAnsi="仿宋" w:hint="eastAsia"/>
          <w:szCs w:val="32"/>
        </w:rPr>
        <w:t>2</w:t>
      </w:r>
      <w:r w:rsidR="00EB12BD">
        <w:rPr>
          <w:rFonts w:eastAsia="仿宋" w:hAnsi="仿宋" w:hint="eastAsia"/>
          <w:szCs w:val="32"/>
        </w:rPr>
        <w:t>、</w:t>
      </w:r>
      <w:r>
        <w:rPr>
          <w:rFonts w:eastAsia="仿宋" w:hAnsi="仿宋" w:hint="eastAsia"/>
          <w:szCs w:val="32"/>
        </w:rPr>
        <w:t>鼓励知名学科专家合作主持编写高水平、有特色的研究生教材。</w:t>
      </w:r>
    </w:p>
    <w:p w:rsidR="009D48AF" w:rsidRDefault="009D48AF">
      <w:pPr>
        <w:spacing w:line="360" w:lineRule="auto"/>
        <w:ind w:firstLineChars="200" w:firstLine="643"/>
        <w:rPr>
          <w:rFonts w:eastAsia="仿宋"/>
          <w:b/>
          <w:bCs/>
          <w:szCs w:val="32"/>
        </w:rPr>
      </w:pPr>
    </w:p>
    <w:p w:rsidR="009D48AF" w:rsidRDefault="007F6A5C" w:rsidP="00EB12BD">
      <w:pPr>
        <w:spacing w:line="360" w:lineRule="auto"/>
        <w:ind w:firstLineChars="200" w:firstLine="640"/>
        <w:jc w:val="right"/>
        <w:rPr>
          <w:rFonts w:eastAsia="仿宋"/>
          <w:szCs w:val="32"/>
        </w:rPr>
      </w:pPr>
      <w:r>
        <w:rPr>
          <w:rFonts w:eastAsia="仿宋" w:hint="eastAsia"/>
          <w:szCs w:val="32"/>
        </w:rPr>
        <w:t>研究生院</w:t>
      </w:r>
    </w:p>
    <w:p w:rsidR="009D48AF" w:rsidRDefault="007F6A5C">
      <w:pPr>
        <w:spacing w:line="360" w:lineRule="auto"/>
        <w:ind w:firstLineChars="200" w:firstLine="640"/>
        <w:rPr>
          <w:rFonts w:eastAsia="仿宋"/>
          <w:szCs w:val="32"/>
        </w:rPr>
      </w:pPr>
      <w:r>
        <w:rPr>
          <w:rFonts w:eastAsia="仿宋" w:hint="eastAsia"/>
          <w:szCs w:val="32"/>
        </w:rPr>
        <w:t xml:space="preserve">                                   20</w:t>
      </w:r>
      <w:r w:rsidR="00747F27">
        <w:rPr>
          <w:rFonts w:eastAsia="仿宋"/>
          <w:szCs w:val="32"/>
        </w:rPr>
        <w:t>20</w:t>
      </w:r>
      <w:r>
        <w:rPr>
          <w:rFonts w:eastAsia="仿宋" w:hint="eastAsia"/>
          <w:szCs w:val="32"/>
        </w:rPr>
        <w:t>年</w:t>
      </w:r>
      <w:r>
        <w:rPr>
          <w:rFonts w:eastAsia="仿宋" w:hint="eastAsia"/>
          <w:szCs w:val="32"/>
        </w:rPr>
        <w:t>11</w:t>
      </w:r>
      <w:r>
        <w:rPr>
          <w:rFonts w:eastAsia="仿宋" w:hint="eastAsia"/>
          <w:szCs w:val="32"/>
        </w:rPr>
        <w:t>月</w:t>
      </w:r>
      <w:bookmarkStart w:id="0" w:name="_GoBack"/>
      <w:bookmarkEnd w:id="0"/>
      <w:r w:rsidR="00EB12BD">
        <w:rPr>
          <w:rFonts w:eastAsia="仿宋" w:hint="eastAsia"/>
          <w:szCs w:val="32"/>
        </w:rPr>
        <w:t>12</w:t>
      </w:r>
      <w:r>
        <w:rPr>
          <w:rFonts w:eastAsia="仿宋" w:hint="eastAsia"/>
          <w:szCs w:val="32"/>
        </w:rPr>
        <w:t>日</w:t>
      </w:r>
    </w:p>
    <w:sectPr w:rsidR="009D48AF" w:rsidSect="009D48AF">
      <w:pgSz w:w="11906" w:h="16838"/>
      <w:pgMar w:top="1797" w:right="1440" w:bottom="1797" w:left="1440"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F80" w:rsidRDefault="00067F80" w:rsidP="003B1566">
      <w:r>
        <w:separator/>
      </w:r>
    </w:p>
  </w:endnote>
  <w:endnote w:type="continuationSeparator" w:id="1">
    <w:p w:rsidR="00067F80" w:rsidRDefault="00067F80" w:rsidP="003B15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F80" w:rsidRDefault="00067F80" w:rsidP="003B1566">
      <w:r>
        <w:separator/>
      </w:r>
    </w:p>
  </w:footnote>
  <w:footnote w:type="continuationSeparator" w:id="1">
    <w:p w:rsidR="00067F80" w:rsidRDefault="00067F80" w:rsidP="003B15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F12432"/>
    <w:multiLevelType w:val="singleLevel"/>
    <w:tmpl w:val="E8F12432"/>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noPunctuationKerning/>
  <w:characterSpacingControl w:val="compressPunctuation"/>
  <w:savePreviewPicture/>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3FD1"/>
    <w:rsid w:val="000060F4"/>
    <w:rsid w:val="00016596"/>
    <w:rsid w:val="00053DB4"/>
    <w:rsid w:val="00055DBF"/>
    <w:rsid w:val="00066DE5"/>
    <w:rsid w:val="00067F80"/>
    <w:rsid w:val="00072AA9"/>
    <w:rsid w:val="001A5A72"/>
    <w:rsid w:val="001F103E"/>
    <w:rsid w:val="001F6A93"/>
    <w:rsid w:val="00213FD1"/>
    <w:rsid w:val="0023268A"/>
    <w:rsid w:val="00237245"/>
    <w:rsid w:val="002B2EAF"/>
    <w:rsid w:val="00313E11"/>
    <w:rsid w:val="003628B2"/>
    <w:rsid w:val="003B1566"/>
    <w:rsid w:val="00402103"/>
    <w:rsid w:val="00410FE8"/>
    <w:rsid w:val="00456283"/>
    <w:rsid w:val="00480E50"/>
    <w:rsid w:val="00572C2A"/>
    <w:rsid w:val="0060634C"/>
    <w:rsid w:val="0063153D"/>
    <w:rsid w:val="006351FB"/>
    <w:rsid w:val="00657E50"/>
    <w:rsid w:val="006811A9"/>
    <w:rsid w:val="006C095E"/>
    <w:rsid w:val="006D1CE1"/>
    <w:rsid w:val="007140DB"/>
    <w:rsid w:val="00717E80"/>
    <w:rsid w:val="00722584"/>
    <w:rsid w:val="0074269C"/>
    <w:rsid w:val="00747F27"/>
    <w:rsid w:val="007C2D5A"/>
    <w:rsid w:val="007F6A5C"/>
    <w:rsid w:val="00846F89"/>
    <w:rsid w:val="00875530"/>
    <w:rsid w:val="009034DF"/>
    <w:rsid w:val="00935E24"/>
    <w:rsid w:val="0094762C"/>
    <w:rsid w:val="009D0327"/>
    <w:rsid w:val="009D48AF"/>
    <w:rsid w:val="009E6D39"/>
    <w:rsid w:val="00A11CC1"/>
    <w:rsid w:val="00A613B7"/>
    <w:rsid w:val="00A63ECF"/>
    <w:rsid w:val="00A860D7"/>
    <w:rsid w:val="00A86FB6"/>
    <w:rsid w:val="00AB1584"/>
    <w:rsid w:val="00B10AEA"/>
    <w:rsid w:val="00B604CF"/>
    <w:rsid w:val="00B73F96"/>
    <w:rsid w:val="00BE6741"/>
    <w:rsid w:val="00C3787F"/>
    <w:rsid w:val="00CD7446"/>
    <w:rsid w:val="00DD2E56"/>
    <w:rsid w:val="00E75452"/>
    <w:rsid w:val="00EB12BD"/>
    <w:rsid w:val="00EB398B"/>
    <w:rsid w:val="00F85E73"/>
    <w:rsid w:val="00F90438"/>
    <w:rsid w:val="01F53E5B"/>
    <w:rsid w:val="0578155B"/>
    <w:rsid w:val="06A5734A"/>
    <w:rsid w:val="08CA3B90"/>
    <w:rsid w:val="0B837649"/>
    <w:rsid w:val="0BB76CAA"/>
    <w:rsid w:val="0BE03285"/>
    <w:rsid w:val="0E1B2ECC"/>
    <w:rsid w:val="0E1C16FF"/>
    <w:rsid w:val="0F24717E"/>
    <w:rsid w:val="0F6A49FC"/>
    <w:rsid w:val="147D7898"/>
    <w:rsid w:val="16C2558F"/>
    <w:rsid w:val="199C20E8"/>
    <w:rsid w:val="1AC41A2C"/>
    <w:rsid w:val="1B7D37E9"/>
    <w:rsid w:val="20A10662"/>
    <w:rsid w:val="26A679D5"/>
    <w:rsid w:val="300864ED"/>
    <w:rsid w:val="30272C7D"/>
    <w:rsid w:val="31C33A95"/>
    <w:rsid w:val="33072A56"/>
    <w:rsid w:val="33E037BB"/>
    <w:rsid w:val="3C844950"/>
    <w:rsid w:val="41AB50DA"/>
    <w:rsid w:val="4735134C"/>
    <w:rsid w:val="4AF42942"/>
    <w:rsid w:val="4F7441BB"/>
    <w:rsid w:val="4FD208C7"/>
    <w:rsid w:val="50276FC3"/>
    <w:rsid w:val="522E3CEF"/>
    <w:rsid w:val="563761DC"/>
    <w:rsid w:val="5F4D0088"/>
    <w:rsid w:val="5FD84B5A"/>
    <w:rsid w:val="604E5BEB"/>
    <w:rsid w:val="63FE3D02"/>
    <w:rsid w:val="6578146A"/>
    <w:rsid w:val="709C15A0"/>
    <w:rsid w:val="724537B7"/>
    <w:rsid w:val="73F82EEE"/>
    <w:rsid w:val="77B33C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8AF"/>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D48A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D48A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D48A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D48AF"/>
    <w:rPr>
      <w:b/>
      <w:bCs/>
    </w:rPr>
  </w:style>
  <w:style w:type="character" w:customStyle="1" w:styleId="Char0">
    <w:name w:val="页眉 Char"/>
    <w:basedOn w:val="a0"/>
    <w:link w:val="a4"/>
    <w:uiPriority w:val="99"/>
    <w:qFormat/>
    <w:rsid w:val="009D48AF"/>
    <w:rPr>
      <w:rFonts w:ascii="Times New Roman" w:eastAsia="仿宋_GB2312" w:hAnsi="Times New Roman" w:cs="Times New Roman"/>
      <w:sz w:val="18"/>
      <w:szCs w:val="18"/>
    </w:rPr>
  </w:style>
  <w:style w:type="character" w:customStyle="1" w:styleId="Char">
    <w:name w:val="页脚 Char"/>
    <w:basedOn w:val="a0"/>
    <w:link w:val="a3"/>
    <w:uiPriority w:val="99"/>
    <w:qFormat/>
    <w:rsid w:val="009D48AF"/>
    <w:rPr>
      <w:rFonts w:ascii="Times New Roman" w:eastAsia="仿宋_GB2312" w:hAnsi="Times New Roman" w:cs="Times New Roman"/>
      <w:sz w:val="18"/>
      <w:szCs w:val="18"/>
    </w:rPr>
  </w:style>
  <w:style w:type="paragraph" w:styleId="a7">
    <w:name w:val="Date"/>
    <w:basedOn w:val="a"/>
    <w:next w:val="a"/>
    <w:link w:val="Char1"/>
    <w:uiPriority w:val="99"/>
    <w:semiHidden/>
    <w:unhideWhenUsed/>
    <w:rsid w:val="00747F27"/>
    <w:pPr>
      <w:ind w:leftChars="2500" w:left="100"/>
    </w:pPr>
  </w:style>
  <w:style w:type="character" w:customStyle="1" w:styleId="Char1">
    <w:name w:val="日期 Char"/>
    <w:basedOn w:val="a0"/>
    <w:link w:val="a7"/>
    <w:uiPriority w:val="99"/>
    <w:semiHidden/>
    <w:rsid w:val="00747F27"/>
    <w:rPr>
      <w:rFonts w:eastAsia="仿宋_GB2312"/>
      <w:kern w:val="2"/>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369</Words>
  <Characters>2107</Characters>
  <Application>Microsoft Office Word</Application>
  <DocSecurity>0</DocSecurity>
  <Lines>17</Lines>
  <Paragraphs>4</Paragraphs>
  <ScaleCrop>false</ScaleCrop>
  <Company>Microsoft</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dc:creator>
  <cp:lastModifiedBy>lenovo</cp:lastModifiedBy>
  <cp:revision>7</cp:revision>
  <cp:lastPrinted>2020-11-12T08:47:00Z</cp:lastPrinted>
  <dcterms:created xsi:type="dcterms:W3CDTF">2020-11-11T08:05:00Z</dcterms:created>
  <dcterms:modified xsi:type="dcterms:W3CDTF">2020-11-13T08:10:00Z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