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0"/>
          <w:szCs w:val="30"/>
        </w:rPr>
      </w:pPr>
    </w:p>
    <w:p>
      <w:pPr>
        <w:jc w:val="center"/>
        <w:rPr>
          <w:sz w:val="30"/>
          <w:szCs w:val="30"/>
        </w:rPr>
      </w:pPr>
      <w:r>
        <w:rPr>
          <w:rFonts w:hint="eastAsia"/>
          <w:sz w:val="30"/>
          <w:szCs w:val="30"/>
        </w:rPr>
        <w:t>关于</w:t>
      </w:r>
      <w:r>
        <w:rPr>
          <w:sz w:val="30"/>
          <w:szCs w:val="30"/>
        </w:rPr>
        <w:t>202</w:t>
      </w:r>
      <w:r>
        <w:rPr>
          <w:rFonts w:hint="eastAsia"/>
          <w:sz w:val="30"/>
          <w:szCs w:val="30"/>
          <w:lang w:val="en-US" w:eastAsia="zh-CN"/>
        </w:rPr>
        <w:t>2</w:t>
      </w:r>
      <w:r>
        <w:rPr>
          <w:rFonts w:hint="eastAsia"/>
          <w:sz w:val="30"/>
          <w:szCs w:val="30"/>
        </w:rPr>
        <w:t>年国家建设高水平公派研究生项目联合培养博士研究生校内专家评审的相关要求</w:t>
      </w:r>
    </w:p>
    <w:p>
      <w:pPr>
        <w:spacing w:line="500" w:lineRule="exact"/>
        <w:rPr>
          <w:sz w:val="24"/>
          <w:szCs w:val="24"/>
        </w:rPr>
      </w:pPr>
      <w:r>
        <w:rPr>
          <w:rFonts w:hint="eastAsia"/>
          <w:sz w:val="24"/>
          <w:szCs w:val="24"/>
        </w:rPr>
        <w:t>各院系：</w:t>
      </w:r>
    </w:p>
    <w:p>
      <w:pPr>
        <w:spacing w:line="500" w:lineRule="exact"/>
        <w:ind w:firstLine="480" w:firstLineChars="200"/>
        <w:rPr>
          <w:sz w:val="24"/>
          <w:szCs w:val="24"/>
        </w:rPr>
      </w:pPr>
      <w:r>
        <w:rPr>
          <w:rFonts w:hint="eastAsia" w:ascii="宋体" w:hAnsi="宋体"/>
          <w:sz w:val="24"/>
        </w:rPr>
        <w:t>根据国家留学基金管理委员会《关于做好202</w:t>
      </w:r>
      <w:r>
        <w:rPr>
          <w:rFonts w:hint="eastAsia" w:ascii="宋体" w:hAnsi="宋体"/>
          <w:sz w:val="24"/>
          <w:lang w:val="en-US" w:eastAsia="zh-CN"/>
        </w:rPr>
        <w:t>2</w:t>
      </w:r>
      <w:r>
        <w:rPr>
          <w:rFonts w:hint="eastAsia" w:ascii="宋体" w:hAnsi="宋体"/>
          <w:sz w:val="24"/>
        </w:rPr>
        <w:t>年国家</w:t>
      </w:r>
      <w:r>
        <w:rPr>
          <w:rFonts w:hint="eastAsia" w:ascii="宋体" w:hAnsi="宋体"/>
          <w:sz w:val="24"/>
          <w:lang w:val="en-US" w:eastAsia="zh-CN"/>
        </w:rPr>
        <w:t>公派出国留学申请受理工作的函</w:t>
      </w:r>
      <w:r>
        <w:rPr>
          <w:rFonts w:hint="eastAsia" w:ascii="宋体" w:hAnsi="宋体"/>
          <w:sz w:val="24"/>
        </w:rPr>
        <w:t>》（留金</w:t>
      </w:r>
      <w:r>
        <w:rPr>
          <w:rFonts w:hint="eastAsia" w:ascii="宋体" w:hAnsi="宋体"/>
          <w:sz w:val="24"/>
          <w:lang w:val="en-US" w:eastAsia="zh-CN"/>
        </w:rPr>
        <w:t>选</w:t>
      </w:r>
      <w:r>
        <w:rPr>
          <w:rFonts w:hint="eastAsia" w:ascii="宋体" w:hAnsi="宋体"/>
          <w:sz w:val="24"/>
        </w:rPr>
        <w:t>[202</w:t>
      </w:r>
      <w:r>
        <w:rPr>
          <w:rFonts w:hint="eastAsia" w:ascii="宋体" w:hAnsi="宋体"/>
          <w:sz w:val="24"/>
          <w:lang w:val="en-US" w:eastAsia="zh-CN"/>
        </w:rPr>
        <w:t>2</w:t>
      </w:r>
      <w:r>
        <w:rPr>
          <w:rFonts w:hint="eastAsia" w:ascii="宋体" w:hAnsi="宋体"/>
          <w:sz w:val="24"/>
        </w:rPr>
        <w:t>]</w:t>
      </w:r>
      <w:r>
        <w:rPr>
          <w:rFonts w:hint="eastAsia" w:ascii="宋体" w:hAnsi="宋体"/>
          <w:sz w:val="24"/>
          <w:lang w:val="en-US" w:eastAsia="zh-CN"/>
        </w:rPr>
        <w:t>4</w:t>
      </w:r>
      <w:r>
        <w:rPr>
          <w:rFonts w:hint="eastAsia" w:ascii="宋体" w:hAnsi="宋体"/>
          <w:sz w:val="24"/>
        </w:rPr>
        <w:t>号）</w:t>
      </w:r>
      <w:r>
        <w:rPr>
          <w:rFonts w:ascii="宋体" w:hAnsi="宋体" w:cs="宋体"/>
          <w:kern w:val="0"/>
          <w:sz w:val="24"/>
          <w:szCs w:val="24"/>
        </w:rPr>
        <w:t>的</w:t>
      </w:r>
      <w:r>
        <w:rPr>
          <w:rFonts w:hint="eastAsia" w:ascii="宋体" w:hAnsi="宋体" w:cs="宋体"/>
          <w:kern w:val="0"/>
          <w:sz w:val="24"/>
          <w:szCs w:val="24"/>
        </w:rPr>
        <w:t>通知</w:t>
      </w:r>
      <w:r>
        <w:rPr>
          <w:rFonts w:ascii="宋体" w:hAnsi="宋体" w:cs="宋体"/>
          <w:kern w:val="0"/>
          <w:sz w:val="24"/>
          <w:szCs w:val="24"/>
        </w:rPr>
        <w:t>精神</w:t>
      </w:r>
      <w:r>
        <w:rPr>
          <w:rFonts w:hint="eastAsia"/>
          <w:sz w:val="24"/>
          <w:szCs w:val="24"/>
        </w:rPr>
        <w:t>，为保证联合培养博士研究生的选派质量，本年度拟申请公派联合培养博士研究生项目的学生需提交《国家建设高水平公派研究生项目联合培养博士研究生校内专家评审表》（以下简称“评审表”）。现将该评审表填写的相关要求通知如下：</w:t>
      </w:r>
    </w:p>
    <w:p>
      <w:pPr>
        <w:spacing w:line="500" w:lineRule="exact"/>
        <w:rPr>
          <w:sz w:val="24"/>
          <w:szCs w:val="24"/>
        </w:rPr>
      </w:pPr>
      <w:r>
        <w:rPr>
          <w:rFonts w:hint="eastAsia"/>
          <w:sz w:val="24"/>
          <w:szCs w:val="24"/>
        </w:rPr>
        <w:t>1、各院系自行组织专家（</w:t>
      </w:r>
      <w:r>
        <w:rPr>
          <w:rFonts w:hint="eastAsia"/>
          <w:b/>
          <w:sz w:val="24"/>
          <w:szCs w:val="24"/>
        </w:rPr>
        <w:t>不少于二人</w:t>
      </w:r>
      <w:r>
        <w:rPr>
          <w:rFonts w:hint="eastAsia"/>
          <w:sz w:val="24"/>
          <w:szCs w:val="24"/>
        </w:rPr>
        <w:t>）对本院系申请联合培养学生进行评审</w:t>
      </w:r>
      <w:r>
        <w:rPr>
          <w:rFonts w:hint="eastAsia" w:ascii="Calibri" w:hAnsi="Calibri" w:eastAsia="宋体" w:cs="Times New Roman"/>
          <w:sz w:val="24"/>
          <w:szCs w:val="24"/>
        </w:rPr>
        <w:t>并排序，并将评审结果如实填写在《评审表》上，排序后向研究生院提交拟推荐学生材料；</w:t>
      </w:r>
    </w:p>
    <w:p>
      <w:pPr>
        <w:spacing w:line="500" w:lineRule="exact"/>
        <w:rPr>
          <w:sz w:val="24"/>
          <w:szCs w:val="24"/>
        </w:rPr>
      </w:pPr>
      <w:r>
        <w:rPr>
          <w:rFonts w:hint="eastAsia"/>
          <w:sz w:val="24"/>
          <w:szCs w:val="24"/>
        </w:rPr>
        <w:t>2、评审专家需要具有教授职称，原则上各院系分管研究生工作的院（系）领导担任评审组长；</w:t>
      </w:r>
    </w:p>
    <w:p>
      <w:pPr>
        <w:spacing w:line="500" w:lineRule="exact"/>
        <w:rPr>
          <w:sz w:val="24"/>
          <w:szCs w:val="24"/>
        </w:rPr>
      </w:pPr>
      <w:r>
        <w:rPr>
          <w:rFonts w:hint="eastAsia"/>
          <w:sz w:val="24"/>
          <w:szCs w:val="24"/>
        </w:rPr>
        <w:t>3、评审表中学生信息可由学生填写好后打印出来，面试时交给专家组，专家个人信息由专家本人填写。专家组根据评审表中各评审项进行打分。</w:t>
      </w:r>
    </w:p>
    <w:p>
      <w:pPr>
        <w:spacing w:line="500" w:lineRule="exact"/>
        <w:rPr>
          <w:sz w:val="24"/>
          <w:szCs w:val="24"/>
        </w:rPr>
      </w:pPr>
      <w:r>
        <w:rPr>
          <w:rFonts w:hint="eastAsia"/>
          <w:sz w:val="24"/>
          <w:szCs w:val="24"/>
        </w:rPr>
        <w:t>4、各院系党委需要对拟推荐联合培养的博士生在思想道德、心理健康等方面进行综合评价，并</w:t>
      </w:r>
      <w:r>
        <w:rPr>
          <w:rFonts w:hint="eastAsia"/>
          <w:sz w:val="24"/>
          <w:szCs w:val="24"/>
          <w:lang w:val="en-US" w:eastAsia="zh-CN"/>
        </w:rPr>
        <w:t>填写</w:t>
      </w:r>
      <w:r>
        <w:rPr>
          <w:rFonts w:hint="eastAsia"/>
          <w:sz w:val="24"/>
          <w:szCs w:val="24"/>
        </w:rPr>
        <w:t>鉴定意见。</w:t>
      </w:r>
    </w:p>
    <w:p>
      <w:pPr>
        <w:spacing w:line="500" w:lineRule="exact"/>
        <w:rPr>
          <w:sz w:val="24"/>
          <w:szCs w:val="24"/>
        </w:rPr>
      </w:pPr>
      <w:r>
        <w:rPr>
          <w:rFonts w:hint="eastAsia"/>
          <w:sz w:val="24"/>
          <w:szCs w:val="24"/>
        </w:rPr>
        <w:t>5、各院系提交至研究生院的拟推荐学生专家评审表需原件和复印件共</w:t>
      </w:r>
      <w:r>
        <w:rPr>
          <w:rFonts w:hint="eastAsia"/>
          <w:b/>
          <w:sz w:val="24"/>
          <w:szCs w:val="24"/>
        </w:rPr>
        <w:t>两份</w:t>
      </w:r>
      <w:r>
        <w:rPr>
          <w:rFonts w:hint="eastAsia"/>
          <w:sz w:val="24"/>
          <w:szCs w:val="24"/>
        </w:rPr>
        <w:t>，其中在</w:t>
      </w:r>
      <w:r>
        <w:rPr>
          <w:rFonts w:hint="eastAsia"/>
          <w:b/>
          <w:sz w:val="24"/>
          <w:szCs w:val="24"/>
        </w:rPr>
        <w:t>复印件上</w:t>
      </w:r>
      <w:r>
        <w:rPr>
          <w:rFonts w:hint="eastAsia"/>
          <w:sz w:val="24"/>
          <w:szCs w:val="24"/>
        </w:rPr>
        <w:t>的</w:t>
      </w:r>
      <w:r>
        <w:rPr>
          <w:rFonts w:hint="eastAsia" w:ascii="黑体" w:eastAsia="黑体"/>
          <w:sz w:val="24"/>
        </w:rPr>
        <w:t>校内主管部门（盖章）处盖院系公章。</w:t>
      </w:r>
    </w:p>
    <w:p>
      <w:pPr>
        <w:spacing w:line="500" w:lineRule="exact"/>
        <w:ind w:left="480"/>
        <w:rPr>
          <w:sz w:val="24"/>
          <w:szCs w:val="24"/>
        </w:rPr>
      </w:pPr>
      <w:r>
        <w:rPr>
          <w:rFonts w:hint="eastAsia"/>
          <w:sz w:val="24"/>
          <w:szCs w:val="24"/>
        </w:rPr>
        <w:t>为便于扫描上报，</w:t>
      </w:r>
      <w:r>
        <w:rPr>
          <w:rFonts w:hint="eastAsia"/>
          <w:b/>
          <w:sz w:val="24"/>
          <w:szCs w:val="24"/>
          <w:u w:val="single"/>
        </w:rPr>
        <w:t>每位学生的评审表需要调整在一页上面</w:t>
      </w:r>
      <w:r>
        <w:rPr>
          <w:rFonts w:hint="eastAsia"/>
          <w:sz w:val="24"/>
          <w:szCs w:val="24"/>
        </w:rPr>
        <w:t>。</w:t>
      </w:r>
    </w:p>
    <w:p>
      <w:pPr>
        <w:spacing w:line="500" w:lineRule="exact"/>
        <w:ind w:left="480"/>
        <w:rPr>
          <w:sz w:val="24"/>
          <w:szCs w:val="24"/>
        </w:rPr>
      </w:pPr>
      <w:r>
        <w:rPr>
          <w:rFonts w:hint="eastAsia"/>
          <w:sz w:val="24"/>
          <w:szCs w:val="24"/>
        </w:rPr>
        <w:t>专家评审意见表电子档见本年度实施项目通知的附件</w:t>
      </w:r>
      <w:r>
        <w:rPr>
          <w:sz w:val="24"/>
          <w:szCs w:val="24"/>
        </w:rPr>
        <w:t>3</w:t>
      </w:r>
      <w:r>
        <w:rPr>
          <w:rFonts w:hint="eastAsia"/>
          <w:sz w:val="24"/>
          <w:szCs w:val="24"/>
        </w:rPr>
        <w:t>。</w:t>
      </w:r>
    </w:p>
    <w:p>
      <w:pPr>
        <w:widowControl/>
        <w:spacing w:line="500" w:lineRule="exact"/>
        <w:ind w:right="600"/>
        <w:jc w:val="right"/>
        <w:rPr>
          <w:sz w:val="24"/>
          <w:szCs w:val="24"/>
        </w:rPr>
      </w:pPr>
      <w:r>
        <w:rPr>
          <w:rFonts w:hint="eastAsia"/>
          <w:sz w:val="24"/>
          <w:szCs w:val="24"/>
        </w:rPr>
        <w:t>研 究 生 院</w:t>
      </w:r>
    </w:p>
    <w:p>
      <w:pPr>
        <w:widowControl/>
        <w:wordWrap w:val="0"/>
        <w:spacing w:line="500" w:lineRule="exact"/>
        <w:jc w:val="right"/>
        <w:rPr>
          <w:sz w:val="24"/>
          <w:szCs w:val="24"/>
        </w:rPr>
      </w:pPr>
      <w:r>
        <w:rPr>
          <w:rFonts w:hint="eastAsia"/>
          <w:sz w:val="24"/>
          <w:szCs w:val="24"/>
        </w:rPr>
        <w:t>二0二</w:t>
      </w:r>
      <w:r>
        <w:rPr>
          <w:rFonts w:hint="eastAsia"/>
          <w:sz w:val="24"/>
          <w:szCs w:val="24"/>
          <w:lang w:val="en-US" w:eastAsia="zh-CN"/>
        </w:rPr>
        <w:t>二</w:t>
      </w:r>
      <w:r>
        <w:rPr>
          <w:rFonts w:hint="eastAsia"/>
          <w:sz w:val="24"/>
          <w:szCs w:val="24"/>
        </w:rPr>
        <w:t>年</w:t>
      </w:r>
      <w:r>
        <w:rPr>
          <w:rFonts w:hint="eastAsia"/>
          <w:sz w:val="24"/>
          <w:szCs w:val="24"/>
          <w:lang w:val="en-US" w:eastAsia="zh-CN"/>
        </w:rPr>
        <w:t>二</w:t>
      </w:r>
      <w:r>
        <w:rPr>
          <w:rFonts w:hint="eastAsia"/>
          <w:sz w:val="24"/>
          <w:szCs w:val="24"/>
        </w:rPr>
        <w:t>月</w:t>
      </w:r>
      <w:r>
        <w:rPr>
          <w:rFonts w:hint="eastAsia"/>
          <w:sz w:val="24"/>
          <w:szCs w:val="24"/>
          <w:lang w:val="en-US" w:eastAsia="zh-CN"/>
        </w:rPr>
        <w:t>二十二</w:t>
      </w:r>
      <w:bookmarkStart w:id="0" w:name="_GoBack"/>
      <w:bookmarkEnd w:id="0"/>
      <w:r>
        <w:rPr>
          <w:rFonts w:hint="eastAsia"/>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E5C"/>
    <w:rsid w:val="001F1A85"/>
    <w:rsid w:val="0020450E"/>
    <w:rsid w:val="00290369"/>
    <w:rsid w:val="002C3E75"/>
    <w:rsid w:val="002F089F"/>
    <w:rsid w:val="0032637D"/>
    <w:rsid w:val="003816F8"/>
    <w:rsid w:val="0038460B"/>
    <w:rsid w:val="0039611C"/>
    <w:rsid w:val="003F6C24"/>
    <w:rsid w:val="004404EC"/>
    <w:rsid w:val="004771D7"/>
    <w:rsid w:val="00551E71"/>
    <w:rsid w:val="005F38B4"/>
    <w:rsid w:val="00654AAF"/>
    <w:rsid w:val="006F4CCE"/>
    <w:rsid w:val="0073724F"/>
    <w:rsid w:val="008D6F72"/>
    <w:rsid w:val="00904A1C"/>
    <w:rsid w:val="009343B9"/>
    <w:rsid w:val="00A01BE8"/>
    <w:rsid w:val="00A22232"/>
    <w:rsid w:val="00A338A3"/>
    <w:rsid w:val="00B11A51"/>
    <w:rsid w:val="00B13E5C"/>
    <w:rsid w:val="00B14EA9"/>
    <w:rsid w:val="00B24FF1"/>
    <w:rsid w:val="00B264E0"/>
    <w:rsid w:val="00B50559"/>
    <w:rsid w:val="00B9348B"/>
    <w:rsid w:val="00C14992"/>
    <w:rsid w:val="00CC4B45"/>
    <w:rsid w:val="00D173CE"/>
    <w:rsid w:val="00D2469F"/>
    <w:rsid w:val="00D51747"/>
    <w:rsid w:val="00D519BF"/>
    <w:rsid w:val="00D66228"/>
    <w:rsid w:val="00D75966"/>
    <w:rsid w:val="00DB4D4E"/>
    <w:rsid w:val="00E00BCD"/>
    <w:rsid w:val="00E42C28"/>
    <w:rsid w:val="00F35042"/>
    <w:rsid w:val="00F960B7"/>
    <w:rsid w:val="45106D1B"/>
    <w:rsid w:val="4E0B0DD0"/>
    <w:rsid w:val="66F50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88</Words>
  <Characters>505</Characters>
  <Lines>4</Lines>
  <Paragraphs>1</Paragraphs>
  <TotalTime>125</TotalTime>
  <ScaleCrop>false</ScaleCrop>
  <LinksUpToDate>false</LinksUpToDate>
  <CharactersWithSpaces>592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2014-02-14T07:07:00Z</dcterms:created>
  <dc:creator>Lenovo User</dc:creator>
  <cp:lastModifiedBy>Lana Tiffany</cp:lastModifiedBy>
  <cp:lastPrinted>2014-02-14T07:55:00Z</cp:lastPrinted>
  <dcterms:modified xsi:type="dcterms:W3CDTF">2022-02-22T07:45:36Z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A2CE4DF06D0746ED827324388262550C</vt:lpwstr>
  </property>
</Properties>
</file>